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3939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52"/>
        <w:gridCol w:w="2835"/>
      </w:tblGrid>
      <w:tr w:rsidR="00151F08" w:rsidRPr="00861D47" w:rsidTr="00A45363">
        <w:trPr>
          <w:trHeight w:val="284"/>
        </w:trPr>
        <w:tc>
          <w:tcPr>
            <w:tcW w:w="5954" w:type="dxa"/>
            <w:gridSpan w:val="2"/>
            <w:vAlign w:val="center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r w:rsidRPr="00861D47">
              <w:rPr>
                <w:color w:val="000000"/>
              </w:rPr>
              <w:t>Paraaf</w:t>
            </w:r>
            <w:r w:rsidR="00190EF5">
              <w:rPr>
                <w:color w:val="000000"/>
              </w:rPr>
              <w:t xml:space="preserve"> voor agendering:</w:t>
            </w:r>
          </w:p>
        </w:tc>
      </w:tr>
      <w:tr w:rsidR="00190EF5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90EF5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Behandelend ambtenaar:</w:t>
            </w:r>
          </w:p>
        </w:tc>
        <w:tc>
          <w:tcPr>
            <w:tcW w:w="2552" w:type="dxa"/>
            <w:vAlign w:val="bottom"/>
          </w:tcPr>
          <w:p w:rsidR="00190EF5" w:rsidRPr="00861D47" w:rsidRDefault="007B60FB" w:rsidP="00B8726D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12B26">
              <w:rPr>
                <w:color w:val="000000"/>
              </w:rPr>
              <w:t>N.A.</w:t>
            </w:r>
            <w:r>
              <w:rPr>
                <w:color w:val="000000"/>
              </w:rPr>
              <w:t xml:space="preserve"> </w:t>
            </w:r>
            <w:r w:rsidR="00A12B26">
              <w:rPr>
                <w:color w:val="000000"/>
              </w:rPr>
              <w:t>Stom</w:t>
            </w:r>
          </w:p>
        </w:tc>
        <w:tc>
          <w:tcPr>
            <w:tcW w:w="2835" w:type="dxa"/>
            <w:vAlign w:val="bottom"/>
          </w:tcPr>
          <w:p w:rsidR="00190EF5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Akk</w:t>
            </w:r>
            <w:r w:rsidR="004A35F9">
              <w:rPr>
                <w:color w:val="000000"/>
              </w:rPr>
              <w:t>o</w:t>
            </w:r>
            <w:r>
              <w:rPr>
                <w:color w:val="000000"/>
              </w:rPr>
              <w:t>ord</w:t>
            </w:r>
          </w:p>
        </w:tc>
      </w:tr>
      <w:tr w:rsidR="00151F08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51F08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Ambtelijk opdrachtgever / </w:t>
            </w:r>
            <w:r w:rsidR="00151F08" w:rsidRPr="00861D47">
              <w:rPr>
                <w:color w:val="000000"/>
              </w:rPr>
              <w:t xml:space="preserve">Leidinggevende: </w:t>
            </w:r>
          </w:p>
        </w:tc>
        <w:tc>
          <w:tcPr>
            <w:tcW w:w="2552" w:type="dxa"/>
            <w:vAlign w:val="bottom"/>
          </w:tcPr>
          <w:p w:rsidR="00151F08" w:rsidRPr="00861D47" w:rsidRDefault="00A12B26" w:rsidP="00FB0706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Hamstra, YS</w:t>
            </w:r>
          </w:p>
        </w:tc>
        <w:tc>
          <w:tcPr>
            <w:tcW w:w="2835" w:type="dxa"/>
            <w:vAlign w:val="bottom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r w:rsidRPr="00861D47">
              <w:rPr>
                <w:color w:val="000000"/>
              </w:rPr>
              <w:t>digitaal</w:t>
            </w:r>
          </w:p>
        </w:tc>
      </w:tr>
      <w:tr w:rsidR="00151F08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51F08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Bestuurlijk opdrachtgever / </w:t>
            </w:r>
            <w:r w:rsidR="00151F08" w:rsidRPr="00861D47">
              <w:rPr>
                <w:color w:val="000000"/>
              </w:rPr>
              <w:t xml:space="preserve">Portefeuillehouders: </w:t>
            </w:r>
          </w:p>
        </w:tc>
        <w:tc>
          <w:tcPr>
            <w:tcW w:w="2552" w:type="dxa"/>
            <w:vAlign w:val="bottom"/>
          </w:tcPr>
          <w:p w:rsidR="00151F08" w:rsidRPr="00861D47" w:rsidRDefault="00A12B26" w:rsidP="00BD073F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Vermeulen, F</w:t>
            </w:r>
          </w:p>
        </w:tc>
        <w:tc>
          <w:tcPr>
            <w:tcW w:w="2835" w:type="dxa"/>
            <w:vAlign w:val="bottom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</w:p>
        </w:tc>
      </w:tr>
      <w:tr w:rsidR="00C14989" w:rsidRPr="00861D47" w:rsidTr="006C0F53">
        <w:trPr>
          <w:trHeight w:val="284"/>
        </w:trPr>
        <w:tc>
          <w:tcPr>
            <w:tcW w:w="3402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861D47">
              <w:rPr>
                <w:color w:val="000000"/>
              </w:rPr>
              <w:t>rovinciesecretaris</w:t>
            </w:r>
          </w:p>
        </w:tc>
        <w:tc>
          <w:tcPr>
            <w:tcW w:w="2552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drs. </w:t>
            </w:r>
            <w:r w:rsidRPr="00861D47">
              <w:rPr>
                <w:color w:val="000000"/>
              </w:rPr>
              <w:t>J.</w:t>
            </w:r>
            <w:r>
              <w:rPr>
                <w:color w:val="000000"/>
              </w:rPr>
              <w:t>H. de Baas</w:t>
            </w:r>
          </w:p>
        </w:tc>
        <w:tc>
          <w:tcPr>
            <w:tcW w:w="2835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</w:p>
        </w:tc>
      </w:tr>
    </w:tbl>
    <w:p w:rsidR="00D3054E" w:rsidRPr="00861D47" w:rsidRDefault="00D3054E" w:rsidP="0022097E">
      <w:pPr>
        <w:pStyle w:val="BReferentietussenkopjes"/>
      </w:pPr>
    </w:p>
    <w:p w:rsidR="00151F08" w:rsidRPr="00861D47" w:rsidRDefault="00151F08" w:rsidP="0022097E">
      <w:pPr>
        <w:pStyle w:val="BReferentietussenkopjes"/>
      </w:pPr>
    </w:p>
    <w:p w:rsidR="00151F08" w:rsidRPr="00861D47" w:rsidRDefault="00151F08" w:rsidP="0022097E">
      <w:pPr>
        <w:pStyle w:val="BReferentietussenkopjes"/>
      </w:pPr>
    </w:p>
    <w:tbl>
      <w:tblPr>
        <w:tblpPr w:leftFromText="142" w:rightFromText="142" w:vertAnchor="text" w:horzAnchor="margin" w:tblpY="73"/>
        <w:tblOverlap w:val="never"/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8"/>
        <w:gridCol w:w="2693"/>
      </w:tblGrid>
      <w:tr w:rsidR="00856CD2" w:rsidRPr="00861D47" w:rsidTr="00856CD2">
        <w:tc>
          <w:tcPr>
            <w:tcW w:w="2268" w:type="dxa"/>
            <w:shd w:val="clear" w:color="auto" w:fill="auto"/>
          </w:tcPr>
          <w:p w:rsidR="00856CD2" w:rsidRPr="00861D47" w:rsidRDefault="00856CD2" w:rsidP="009F5A24">
            <w:pPr>
              <w:pStyle w:val="BReferentietussenkopjes"/>
            </w:pPr>
            <w:r w:rsidRPr="00861D47">
              <w:t>Status</w:t>
            </w:r>
          </w:p>
        </w:tc>
        <w:tc>
          <w:tcPr>
            <w:tcW w:w="3828" w:type="dxa"/>
          </w:tcPr>
          <w:p w:rsidR="00856CD2" w:rsidRPr="00861D47" w:rsidRDefault="000D3A88" w:rsidP="000D3A88">
            <w:pPr>
              <w:pStyle w:val="BReferentietussenkopjes"/>
            </w:pPr>
            <w:r>
              <w:t>Datum verga</w:t>
            </w:r>
            <w:r w:rsidR="00856CD2">
              <w:t>dering Gedeputeerde Staten</w:t>
            </w:r>
          </w:p>
        </w:tc>
        <w:tc>
          <w:tcPr>
            <w:tcW w:w="2693" w:type="dxa"/>
            <w:shd w:val="clear" w:color="auto" w:fill="auto"/>
          </w:tcPr>
          <w:p w:rsidR="00856CD2" w:rsidRPr="00861D47" w:rsidRDefault="00856CD2" w:rsidP="009F5A24">
            <w:pPr>
              <w:pStyle w:val="BReferentietussenkopjes"/>
            </w:pPr>
            <w:r w:rsidRPr="00861D47">
              <w:t>Eindtermijn</w:t>
            </w:r>
          </w:p>
        </w:tc>
      </w:tr>
      <w:tr w:rsidR="00856CD2" w:rsidRPr="00861D47" w:rsidTr="00042E63">
        <w:trPr>
          <w:trHeight w:val="207"/>
        </w:trPr>
        <w:tc>
          <w:tcPr>
            <w:tcW w:w="2268" w:type="dxa"/>
            <w:shd w:val="clear" w:color="auto" w:fill="auto"/>
            <w:vAlign w:val="bottom"/>
          </w:tcPr>
          <w:p w:rsidR="00856CD2" w:rsidRPr="009F378B" w:rsidRDefault="00A12B26" w:rsidP="00042E6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A-Openbaar</w:t>
            </w:r>
          </w:p>
        </w:tc>
        <w:tc>
          <w:tcPr>
            <w:tcW w:w="3828" w:type="dxa"/>
            <w:vAlign w:val="bottom"/>
          </w:tcPr>
          <w:p w:rsidR="00856CD2" w:rsidRPr="007A5602" w:rsidRDefault="00A12B26" w:rsidP="00042E63">
            <w:pPr>
              <w:spacing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 mei 2017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6CD2" w:rsidRPr="00481CE9" w:rsidRDefault="00A12B26" w:rsidP="00042E63">
            <w:pPr>
              <w:spacing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 mei 2017</w:t>
            </w:r>
          </w:p>
        </w:tc>
      </w:tr>
    </w:tbl>
    <w:p w:rsidR="00151F08" w:rsidRPr="00861D47" w:rsidRDefault="00151F08" w:rsidP="007C6B58">
      <w:pPr>
        <w:pStyle w:val="BReferentietussenkopjes"/>
      </w:pPr>
    </w:p>
    <w:p w:rsidR="007C6B58" w:rsidRPr="00861D47" w:rsidRDefault="007C6B58" w:rsidP="0022097E">
      <w:pPr>
        <w:pStyle w:val="BReferentietussenkopjes"/>
      </w:pPr>
    </w:p>
    <w:p w:rsidR="00D3054E" w:rsidRPr="00BC1D46" w:rsidRDefault="0022097E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Onderwerp</w:t>
      </w:r>
      <w:r w:rsidR="00BF7594" w:rsidRPr="00BC1D46">
        <w:rPr>
          <w:b/>
          <w:sz w:val="19"/>
        </w:rPr>
        <w:t>:</w:t>
      </w:r>
    </w:p>
    <w:p w:rsidR="0022097E" w:rsidRPr="001F1C16" w:rsidRDefault="001F1C16" w:rsidP="0022097E">
      <w:pPr>
        <w:pStyle w:val="BReferentietussenkopjes"/>
        <w:rPr>
          <w:sz w:val="19"/>
        </w:rPr>
      </w:pPr>
      <w:r w:rsidRPr="001F1C16">
        <w:rPr>
          <w:sz w:val="19"/>
        </w:rPr>
        <w:t>Beantwoording sch</w:t>
      </w:r>
      <w:r>
        <w:rPr>
          <w:sz w:val="19"/>
        </w:rPr>
        <w:t>r</w:t>
      </w:r>
      <w:r w:rsidRPr="001F1C16">
        <w:rPr>
          <w:sz w:val="19"/>
        </w:rPr>
        <w:t>iftelijke vragen 3283 van de Statenfractie van de  PvdD mbt tot risico’s van mestverwerking als energiebron</w:t>
      </w:r>
    </w:p>
    <w:p w:rsidR="0044428E" w:rsidRDefault="0044428E" w:rsidP="0022097E">
      <w:pPr>
        <w:pStyle w:val="BReferentietussenkopjes"/>
      </w:pPr>
    </w:p>
    <w:p w:rsidR="0044428E" w:rsidRPr="00BC1D46" w:rsidRDefault="0044428E" w:rsidP="0044428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Publiekssamenvatting:</w:t>
      </w:r>
    </w:p>
    <w:p w:rsidR="0044428E" w:rsidRDefault="00B66E9F" w:rsidP="0022097E">
      <w:pPr>
        <w:pStyle w:val="BReferentietussenkopjes"/>
      </w:pPr>
      <w:r>
        <w:rPr>
          <w:sz w:val="19"/>
        </w:rPr>
        <w:t>G</w:t>
      </w:r>
      <w:r w:rsidR="0039365A">
        <w:rPr>
          <w:sz w:val="19"/>
        </w:rPr>
        <w:t xml:space="preserve">edeputeerde Staten </w:t>
      </w:r>
      <w:r>
        <w:rPr>
          <w:sz w:val="19"/>
        </w:rPr>
        <w:t xml:space="preserve">hebben de beantwoording van de statenvragen </w:t>
      </w:r>
      <w:r w:rsidR="00FD0490">
        <w:rPr>
          <w:sz w:val="19"/>
        </w:rPr>
        <w:t xml:space="preserve">3283 </w:t>
      </w:r>
      <w:r>
        <w:rPr>
          <w:sz w:val="19"/>
        </w:rPr>
        <w:t>m</w:t>
      </w:r>
      <w:r w:rsidR="0039365A">
        <w:rPr>
          <w:sz w:val="19"/>
        </w:rPr>
        <w:t>et betrekking t</w:t>
      </w:r>
      <w:r>
        <w:rPr>
          <w:sz w:val="19"/>
        </w:rPr>
        <w:t>bt risico</w:t>
      </w:r>
      <w:r w:rsidR="0039365A">
        <w:rPr>
          <w:sz w:val="19"/>
        </w:rPr>
        <w:t>’</w:t>
      </w:r>
      <w:r>
        <w:rPr>
          <w:sz w:val="19"/>
        </w:rPr>
        <w:t xml:space="preserve">s </w:t>
      </w:r>
      <w:r w:rsidR="0039365A">
        <w:rPr>
          <w:sz w:val="19"/>
        </w:rPr>
        <w:t xml:space="preserve">van </w:t>
      </w:r>
      <w:r>
        <w:rPr>
          <w:sz w:val="19"/>
        </w:rPr>
        <w:t>mestverwerking als energiebron vastgesteld.</w:t>
      </w:r>
    </w:p>
    <w:p w:rsidR="00B66E9F" w:rsidRDefault="00B66E9F" w:rsidP="0022097E">
      <w:pPr>
        <w:pStyle w:val="BReferentietussenkopjes"/>
      </w:pPr>
    </w:p>
    <w:p w:rsidR="00BF7594" w:rsidRPr="00BC1D46" w:rsidRDefault="00BF7594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Advies:</w:t>
      </w:r>
    </w:p>
    <w:p w:rsidR="001F1C16" w:rsidRPr="001F1C16" w:rsidRDefault="001F1C16" w:rsidP="001F1C16">
      <w:pPr>
        <w:pStyle w:val="BReferentietussenkopjes"/>
        <w:rPr>
          <w:sz w:val="19"/>
        </w:rPr>
      </w:pPr>
      <w:r w:rsidRPr="001F1C16">
        <w:rPr>
          <w:sz w:val="19"/>
        </w:rPr>
        <w:t xml:space="preserve">1.Vast te stellen de beantwoording van de schriftelijke vragen 3283 van de Statenfractie van de PvdD met betrekking tot risico’s van mestverwerking als energiebron; </w:t>
      </w:r>
    </w:p>
    <w:p w:rsidR="00B66E9F" w:rsidRPr="001F1C16" w:rsidRDefault="001F1C16" w:rsidP="001F1C16">
      <w:pPr>
        <w:pStyle w:val="BReferentietussenkopjes"/>
        <w:rPr>
          <w:sz w:val="19"/>
        </w:rPr>
      </w:pPr>
      <w:r w:rsidRPr="001F1C16">
        <w:rPr>
          <w:sz w:val="19"/>
        </w:rPr>
        <w:t>2.Vast te stellen de publiekssamenvatting bij de beantwoording statenvragen 3283.</w:t>
      </w:r>
    </w:p>
    <w:p w:rsidR="00BE6EFE" w:rsidRDefault="00BE6EFE" w:rsidP="0022097E">
      <w:pPr>
        <w:pStyle w:val="BReferentietussenkopjes"/>
        <w:rPr>
          <w:b/>
          <w:sz w:val="19"/>
        </w:rPr>
      </w:pPr>
    </w:p>
    <w:p w:rsidR="00BC1D46" w:rsidRPr="00BC1D46" w:rsidRDefault="00BC1D46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Besluit GS:</w:t>
      </w:r>
    </w:p>
    <w:p w:rsidR="00B66E9F" w:rsidRPr="0074554B" w:rsidRDefault="0074554B" w:rsidP="0022097E">
      <w:pPr>
        <w:pStyle w:val="BReferentietussenkopjes"/>
        <w:rPr>
          <w:sz w:val="19"/>
        </w:rPr>
      </w:pPr>
      <w:r w:rsidRPr="0074554B">
        <w:rPr>
          <w:sz w:val="19"/>
        </w:rPr>
        <w:t>vastgesteld conform advies</w:t>
      </w:r>
    </w:p>
    <w:p w:rsidR="004A35F9" w:rsidRDefault="004A35F9" w:rsidP="0022097E">
      <w:pPr>
        <w:pStyle w:val="BReferentietussenkopjes"/>
      </w:pPr>
    </w:p>
    <w:p w:rsidR="0044428E" w:rsidRPr="006109E9" w:rsidRDefault="006109E9" w:rsidP="0022097E">
      <w:pPr>
        <w:pStyle w:val="BReferentietussenkopjes"/>
        <w:rPr>
          <w:b/>
          <w:sz w:val="19"/>
        </w:rPr>
      </w:pPr>
      <w:r>
        <w:rPr>
          <w:b/>
          <w:sz w:val="19"/>
        </w:rPr>
        <w:t>Bijlagen:</w:t>
      </w:r>
    </w:p>
    <w:p w:rsidR="005C2024" w:rsidRPr="0016796F" w:rsidRDefault="0039365A" w:rsidP="00A12B26">
      <w:pPr>
        <w:pStyle w:val="BReferentietussenkopjes"/>
        <w:tabs>
          <w:tab w:val="left" w:pos="1755"/>
        </w:tabs>
        <w:rPr>
          <w:rFonts w:cs="Arial"/>
          <w:sz w:val="19"/>
        </w:rPr>
      </w:pPr>
      <w:r w:rsidRPr="0039365A">
        <w:rPr>
          <w:rFonts w:cs="Arial"/>
          <w:sz w:val="19"/>
        </w:rPr>
        <w:t>conceptbeantwoording schriftelijke vragen 3283</w:t>
      </w:r>
    </w:p>
    <w:p w:rsidR="002D4542" w:rsidRPr="0016796F" w:rsidRDefault="002D4542" w:rsidP="00A12B26">
      <w:pPr>
        <w:pStyle w:val="BReferentietussenkopjes"/>
        <w:tabs>
          <w:tab w:val="left" w:pos="1755"/>
        </w:tabs>
        <w:rPr>
          <w:sz w:val="19"/>
        </w:rPr>
      </w:pPr>
    </w:p>
    <w:p w:rsidR="0022097E" w:rsidRPr="00861D47" w:rsidRDefault="007C6B58" w:rsidP="0022097E">
      <w:pPr>
        <w:rPr>
          <w:rFonts w:cs="Arial"/>
        </w:rPr>
      </w:pPr>
      <w:r w:rsidRPr="00861D47">
        <w:rPr>
          <w:rFonts w:cs="Arial"/>
          <w:b/>
          <w:sz w:val="17"/>
          <w:szCs w:val="17"/>
        </w:rPr>
        <w:br w:type="column"/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244"/>
      </w:tblGrid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1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85484A" w:rsidRPr="00861D47" w:rsidRDefault="005C2024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Toelichting voor het College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057FDB" w:rsidRPr="008744A3" w:rsidRDefault="00057FDB" w:rsidP="00057FDB">
            <w:pPr>
              <w:pStyle w:val="HTussenkopjes"/>
              <w:numPr>
                <w:ilvl w:val="0"/>
                <w:numId w:val="0"/>
              </w:numPr>
              <w:spacing w:line="284" w:lineRule="atLeast"/>
              <w:rPr>
                <w:b w:val="0"/>
              </w:rPr>
            </w:pPr>
          </w:p>
          <w:p w:rsidR="005C2024" w:rsidRDefault="005C2024" w:rsidP="005C2024">
            <w:pPr>
              <w:rPr>
                <w:u w:val="single"/>
              </w:rPr>
            </w:pPr>
            <w:r w:rsidRPr="008744A3">
              <w:rPr>
                <w:u w:val="single"/>
              </w:rPr>
              <w:t>Financieel en fiscaal kader:</w:t>
            </w:r>
          </w:p>
          <w:p w:rsidR="0039365A" w:rsidRPr="0039365A" w:rsidRDefault="0039365A" w:rsidP="005C2024">
            <w:r w:rsidRPr="0039365A">
              <w:t>Geen bijzonderheden</w:t>
            </w:r>
          </w:p>
          <w:p w:rsidR="005C2024" w:rsidRPr="008744A3" w:rsidRDefault="005C2024" w:rsidP="005C2024"/>
          <w:p w:rsidR="005C2024" w:rsidRDefault="005C2024" w:rsidP="00EF2717">
            <w:r w:rsidRPr="008744A3">
              <w:rPr>
                <w:u w:val="single"/>
              </w:rPr>
              <w:t>Juridisch kader:</w:t>
            </w:r>
          </w:p>
          <w:p w:rsidR="00B66E9F" w:rsidRPr="008744A3" w:rsidRDefault="0039365A" w:rsidP="0039365A">
            <w:r w:rsidRPr="0039365A">
              <w:t>Geen bijzonderheden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2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751824" w:rsidRPr="00861D47" w:rsidRDefault="00357A84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Proces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751824" w:rsidRPr="00861D47" w:rsidRDefault="0039365A" w:rsidP="00B66E9F">
            <w:r w:rsidRPr="0039365A">
              <w:t>Geen bijzonderheden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3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22097E" w:rsidRPr="00861D47" w:rsidRDefault="00F20783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Communicatiestrategie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2B768C" w:rsidRPr="0039365A" w:rsidRDefault="0039365A" w:rsidP="002B768C">
            <w:r w:rsidRPr="0039365A">
              <w:t>Geen bijzonderheden</w:t>
            </w:r>
          </w:p>
          <w:p w:rsidR="00751824" w:rsidRPr="00861D47" w:rsidRDefault="00751824" w:rsidP="00A45363"/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</w:tbl>
    <w:p w:rsidR="0022097E" w:rsidRPr="00861D47" w:rsidRDefault="0022097E" w:rsidP="0085484A"/>
    <w:sectPr w:rsidR="0022097E" w:rsidRPr="00861D47" w:rsidSect="00601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9DC" w:rsidRDefault="004C59DC">
      <w:r>
        <w:separator/>
      </w:r>
    </w:p>
  </w:endnote>
  <w:endnote w:type="continuationSeparator" w:id="0">
    <w:p w:rsidR="004C59DC" w:rsidRDefault="004C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6" w:rsidRDefault="00A12B2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7C" w:rsidRDefault="0020147C" w:rsidP="00A428DE">
    <w:pPr>
      <w:pStyle w:val="Voettekst"/>
      <w:ind w:left="-51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01703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801703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7C" w:rsidRDefault="0020147C" w:rsidP="00A428DE">
    <w:pPr>
      <w:pStyle w:val="Voettekst"/>
      <w:ind w:left="-51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01703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801703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9DC" w:rsidRDefault="004C59DC">
      <w:r>
        <w:separator/>
      </w:r>
    </w:p>
  </w:footnote>
  <w:footnote w:type="continuationSeparator" w:id="0">
    <w:p w:rsidR="004C59DC" w:rsidRDefault="004C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26" w:rsidRDefault="00A12B2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06" w:rsidRDefault="00801703" w:rsidP="00A12B2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2.35pt;margin-top:14.2pt;width:106.6pt;height:85.4pt;z-index:251657216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8223" w:tblpY="426"/>
      <w:tblW w:w="2835" w:type="dxa"/>
      <w:shd w:val="clear" w:color="FFFFFF" w:fill="FFFFFF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</w:tblGrid>
    <w:tr w:rsidR="0020147C" w:rsidRPr="006F06CD">
      <w:trPr>
        <w:trHeight w:hRule="exact" w:val="284"/>
      </w:trPr>
      <w:tc>
        <w:tcPr>
          <w:tcW w:w="2835" w:type="dxa"/>
          <w:shd w:val="clear" w:color="FFFFFF" w:fill="FFFFFF"/>
          <w:vAlign w:val="bottom"/>
        </w:tcPr>
        <w:p w:rsidR="0020147C" w:rsidRPr="00405DDA" w:rsidRDefault="00190EF5" w:rsidP="005743A4">
          <w:pPr>
            <w:rPr>
              <w:b/>
              <w:szCs w:val="22"/>
              <w:lang w:val="de-DE"/>
            </w:rPr>
          </w:pPr>
          <w:r>
            <w:rPr>
              <w:b/>
              <w:szCs w:val="22"/>
            </w:rPr>
            <w:t>GS-Voorstel</w:t>
          </w:r>
        </w:p>
      </w:tc>
    </w:tr>
    <w:tr w:rsidR="0020147C" w:rsidRPr="002A577A">
      <w:trPr>
        <w:trHeight w:hRule="exact" w:val="227"/>
      </w:trPr>
      <w:tc>
        <w:tcPr>
          <w:tcW w:w="2835" w:type="dxa"/>
          <w:shd w:val="clear" w:color="FFFFFF" w:fill="FFFFFF"/>
          <w:vAlign w:val="bottom"/>
        </w:tcPr>
        <w:p w:rsidR="0020147C" w:rsidRDefault="00667745" w:rsidP="005743A4">
          <w:pPr>
            <w:pStyle w:val="BReferentietussenkopjes"/>
          </w:pPr>
          <w:r>
            <w:t>Besluit</w:t>
          </w:r>
          <w:r w:rsidR="0020147C">
            <w:t>nummer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8B5F25" w:rsidRDefault="00A12B26" w:rsidP="005743A4">
          <w:pPr>
            <w:pStyle w:val="CReferentiegegevens"/>
          </w:pPr>
          <w:r>
            <w:t>PZH-2017-599082238</w:t>
          </w:r>
          <w:r w:rsidR="00667745">
            <w:t xml:space="preserve"> </w:t>
          </w:r>
          <w:r w:rsidR="00DA46EA" w:rsidRPr="008B5F25">
            <w:t>(</w:t>
          </w:r>
          <w:r>
            <w:t>DOS-2017-0003866</w:t>
          </w:r>
          <w:r w:rsidR="00DA46EA" w:rsidRPr="008B5F25">
            <w:t>)</w:t>
          </w:r>
        </w:p>
      </w:tc>
    </w:tr>
    <w:tr w:rsidR="0020147C" w:rsidRPr="002A577A" w:rsidTr="00CA0245">
      <w:trPr>
        <w:trHeight w:hRule="exact" w:val="296"/>
      </w:trPr>
      <w:tc>
        <w:tcPr>
          <w:tcW w:w="2835" w:type="dxa"/>
          <w:shd w:val="clear" w:color="FFFFFF" w:fill="FFFFFF"/>
          <w:vAlign w:val="bottom"/>
        </w:tcPr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</w:tc>
    </w:tr>
    <w:tr w:rsidR="0020147C" w:rsidRPr="002A577A">
      <w:trPr>
        <w:trHeight w:hRule="exact" w:val="227"/>
      </w:trPr>
      <w:tc>
        <w:tcPr>
          <w:tcW w:w="2835" w:type="dxa"/>
          <w:shd w:val="clear" w:color="FFFFFF" w:fill="FFFFFF"/>
          <w:vAlign w:val="bottom"/>
        </w:tcPr>
        <w:p w:rsidR="0020147C" w:rsidRDefault="00190EF5" w:rsidP="00A45363">
          <w:pPr>
            <w:pStyle w:val="BReferentietussenkopjes"/>
          </w:pPr>
          <w:r>
            <w:t>Contact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Default="00A12B26" w:rsidP="00087C06">
          <w:pPr>
            <w:pStyle w:val="CReferentiegegevens"/>
          </w:pPr>
          <w:r>
            <w:t>N.A.</w:t>
          </w:r>
          <w:r w:rsidR="0020147C" w:rsidRPr="00AB180E">
            <w:t xml:space="preserve"> </w:t>
          </w:r>
          <w:r>
            <w:t>Stom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AB180E" w:rsidRDefault="00A12B26" w:rsidP="005743A4">
          <w:pPr>
            <w:pStyle w:val="CReferentiegegevens"/>
          </w:pPr>
          <w:r>
            <w:t>070 - 441 87 22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AB180E" w:rsidRDefault="00A12B26" w:rsidP="005743A4">
          <w:pPr>
            <w:pStyle w:val="CReferentiegegevens"/>
          </w:pPr>
          <w:r>
            <w:t>na.stom@pzh.nl</w:t>
          </w:r>
        </w:p>
      </w:tc>
    </w:tr>
  </w:tbl>
  <w:p w:rsidR="0020147C" w:rsidRDefault="00801703" w:rsidP="00A12B2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.5pt;margin-top:2.85pt;width:210.9pt;height:169pt;z-index:251658240;mso-position-horizontal-relative:page;mso-position-vertical-relative:page">
          <v:imagedata r:id="rId1" o:title=""/>
          <w10:wrap anchorx="page" anchory="page"/>
          <w10:anchorlock/>
        </v:shape>
      </w:pict>
    </w: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Pr="00FE5688" w:rsidRDefault="0020147C" w:rsidP="00FE5688">
    <w:pPr>
      <w:pStyle w:val="BReferentietussenkopjes"/>
      <w:rPr>
        <w:sz w:val="19"/>
      </w:rPr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A4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AD6005"/>
    <w:multiLevelType w:val="hybridMultilevel"/>
    <w:tmpl w:val="D69246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46597"/>
    <w:multiLevelType w:val="hybridMultilevel"/>
    <w:tmpl w:val="49A6C71E"/>
    <w:lvl w:ilvl="0" w:tplc="519E99FE">
      <w:start w:val="1"/>
      <w:numFmt w:val="decimal"/>
      <w:pStyle w:val="HTussenkopjes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74A1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5A41021"/>
    <w:multiLevelType w:val="multilevel"/>
    <w:tmpl w:val="FE6AF032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dstrike w:val="0"/>
        <w:sz w:val="19"/>
        <w:szCs w:val="19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7943BAA"/>
    <w:multiLevelType w:val="hybridMultilevel"/>
    <w:tmpl w:val="3E5A69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B4A86"/>
    <w:multiLevelType w:val="multilevel"/>
    <w:tmpl w:val="B1D4C192"/>
    <w:styleLink w:val="OpmaakprofielMeerdereniveau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515F762A"/>
    <w:multiLevelType w:val="hybridMultilevel"/>
    <w:tmpl w:val="FF20F214"/>
    <w:lvl w:ilvl="0" w:tplc="ED045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C419E"/>
    <w:multiLevelType w:val="hybridMultilevel"/>
    <w:tmpl w:val="19D687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3876EC"/>
    <w:multiLevelType w:val="hybridMultilevel"/>
    <w:tmpl w:val="248444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052F0A"/>
    <w:multiLevelType w:val="hybridMultilevel"/>
    <w:tmpl w:val="69985DB6"/>
    <w:lvl w:ilvl="0" w:tplc="28C690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60531A"/>
    <w:multiLevelType w:val="hybridMultilevel"/>
    <w:tmpl w:val="A5A646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B26"/>
    <w:rsid w:val="0000265E"/>
    <w:rsid w:val="00005515"/>
    <w:rsid w:val="00013052"/>
    <w:rsid w:val="00014694"/>
    <w:rsid w:val="0002166F"/>
    <w:rsid w:val="00023FF5"/>
    <w:rsid w:val="000353D1"/>
    <w:rsid w:val="00035791"/>
    <w:rsid w:val="00040886"/>
    <w:rsid w:val="00042E63"/>
    <w:rsid w:val="0005022D"/>
    <w:rsid w:val="00057FDB"/>
    <w:rsid w:val="000708E7"/>
    <w:rsid w:val="0008640E"/>
    <w:rsid w:val="00087C06"/>
    <w:rsid w:val="0009060E"/>
    <w:rsid w:val="000C133B"/>
    <w:rsid w:val="000C59CB"/>
    <w:rsid w:val="000D3A88"/>
    <w:rsid w:val="000E3542"/>
    <w:rsid w:val="000E4C98"/>
    <w:rsid w:val="001148F8"/>
    <w:rsid w:val="00116FC8"/>
    <w:rsid w:val="0012558D"/>
    <w:rsid w:val="00127DA8"/>
    <w:rsid w:val="001321CF"/>
    <w:rsid w:val="0014429F"/>
    <w:rsid w:val="00145E8F"/>
    <w:rsid w:val="00151F08"/>
    <w:rsid w:val="001530D1"/>
    <w:rsid w:val="001534AA"/>
    <w:rsid w:val="0016796F"/>
    <w:rsid w:val="00170E44"/>
    <w:rsid w:val="00190EF5"/>
    <w:rsid w:val="001939E0"/>
    <w:rsid w:val="00194877"/>
    <w:rsid w:val="0019644B"/>
    <w:rsid w:val="00196B39"/>
    <w:rsid w:val="001A00DC"/>
    <w:rsid w:val="001B10A1"/>
    <w:rsid w:val="001B515F"/>
    <w:rsid w:val="001B5F3D"/>
    <w:rsid w:val="001B62E2"/>
    <w:rsid w:val="001B6FC6"/>
    <w:rsid w:val="001C60FC"/>
    <w:rsid w:val="001C70A3"/>
    <w:rsid w:val="001C7FD4"/>
    <w:rsid w:val="001D0A2E"/>
    <w:rsid w:val="001D180D"/>
    <w:rsid w:val="001E199C"/>
    <w:rsid w:val="001E54AE"/>
    <w:rsid w:val="001E668F"/>
    <w:rsid w:val="001F1C16"/>
    <w:rsid w:val="001F2B74"/>
    <w:rsid w:val="001F30A7"/>
    <w:rsid w:val="001F32F6"/>
    <w:rsid w:val="001F5F6A"/>
    <w:rsid w:val="0020147C"/>
    <w:rsid w:val="002029FA"/>
    <w:rsid w:val="00206F39"/>
    <w:rsid w:val="0020737B"/>
    <w:rsid w:val="00211A27"/>
    <w:rsid w:val="00212E8E"/>
    <w:rsid w:val="0022097E"/>
    <w:rsid w:val="002310E5"/>
    <w:rsid w:val="0023171F"/>
    <w:rsid w:val="002328E8"/>
    <w:rsid w:val="00233BFB"/>
    <w:rsid w:val="00235C79"/>
    <w:rsid w:val="00240A64"/>
    <w:rsid w:val="002410F9"/>
    <w:rsid w:val="0024633F"/>
    <w:rsid w:val="00254ACC"/>
    <w:rsid w:val="002609DC"/>
    <w:rsid w:val="00261B23"/>
    <w:rsid w:val="00280457"/>
    <w:rsid w:val="00286C01"/>
    <w:rsid w:val="002904C8"/>
    <w:rsid w:val="002929E3"/>
    <w:rsid w:val="0029692B"/>
    <w:rsid w:val="002A1A69"/>
    <w:rsid w:val="002A646B"/>
    <w:rsid w:val="002B6EB9"/>
    <w:rsid w:val="002B768C"/>
    <w:rsid w:val="002C404C"/>
    <w:rsid w:val="002D2781"/>
    <w:rsid w:val="002D4542"/>
    <w:rsid w:val="002D45BE"/>
    <w:rsid w:val="002F145B"/>
    <w:rsid w:val="002F5503"/>
    <w:rsid w:val="00304D5D"/>
    <w:rsid w:val="0030668D"/>
    <w:rsid w:val="00310AE7"/>
    <w:rsid w:val="00325630"/>
    <w:rsid w:val="00335A79"/>
    <w:rsid w:val="00341923"/>
    <w:rsid w:val="003432A2"/>
    <w:rsid w:val="00343B2F"/>
    <w:rsid w:val="00344C81"/>
    <w:rsid w:val="00357A84"/>
    <w:rsid w:val="00360AFA"/>
    <w:rsid w:val="003622ED"/>
    <w:rsid w:val="003658A5"/>
    <w:rsid w:val="00374BFD"/>
    <w:rsid w:val="003775CD"/>
    <w:rsid w:val="00380437"/>
    <w:rsid w:val="003830D2"/>
    <w:rsid w:val="00386DAB"/>
    <w:rsid w:val="0039365A"/>
    <w:rsid w:val="003A01C3"/>
    <w:rsid w:val="003A14B6"/>
    <w:rsid w:val="003E0655"/>
    <w:rsid w:val="003F0037"/>
    <w:rsid w:val="00405118"/>
    <w:rsid w:val="00405DDA"/>
    <w:rsid w:val="00411B5F"/>
    <w:rsid w:val="004220E0"/>
    <w:rsid w:val="004227AF"/>
    <w:rsid w:val="004325F6"/>
    <w:rsid w:val="00437B8F"/>
    <w:rsid w:val="00440E43"/>
    <w:rsid w:val="004415E7"/>
    <w:rsid w:val="0044428E"/>
    <w:rsid w:val="0045278C"/>
    <w:rsid w:val="00453121"/>
    <w:rsid w:val="00453702"/>
    <w:rsid w:val="00471B19"/>
    <w:rsid w:val="00481CE9"/>
    <w:rsid w:val="00490EE0"/>
    <w:rsid w:val="004A2EE0"/>
    <w:rsid w:val="004A35F9"/>
    <w:rsid w:val="004A7DE2"/>
    <w:rsid w:val="004B2CF0"/>
    <w:rsid w:val="004C264D"/>
    <w:rsid w:val="004C59DC"/>
    <w:rsid w:val="004D5207"/>
    <w:rsid w:val="004E7C1F"/>
    <w:rsid w:val="004F1D97"/>
    <w:rsid w:val="004F6C37"/>
    <w:rsid w:val="00502644"/>
    <w:rsid w:val="00502708"/>
    <w:rsid w:val="00503DBC"/>
    <w:rsid w:val="00507F23"/>
    <w:rsid w:val="005103F4"/>
    <w:rsid w:val="005163D8"/>
    <w:rsid w:val="00525951"/>
    <w:rsid w:val="005347C3"/>
    <w:rsid w:val="005410B2"/>
    <w:rsid w:val="00547943"/>
    <w:rsid w:val="00564A04"/>
    <w:rsid w:val="00565DF4"/>
    <w:rsid w:val="005743A4"/>
    <w:rsid w:val="00575541"/>
    <w:rsid w:val="005861CF"/>
    <w:rsid w:val="0059068A"/>
    <w:rsid w:val="00594AAA"/>
    <w:rsid w:val="00597D0C"/>
    <w:rsid w:val="005A082D"/>
    <w:rsid w:val="005B30D2"/>
    <w:rsid w:val="005C0EE1"/>
    <w:rsid w:val="005C122E"/>
    <w:rsid w:val="005C2024"/>
    <w:rsid w:val="005C2930"/>
    <w:rsid w:val="005C37C9"/>
    <w:rsid w:val="005D42CB"/>
    <w:rsid w:val="005D4D18"/>
    <w:rsid w:val="005D6105"/>
    <w:rsid w:val="005E1A5E"/>
    <w:rsid w:val="005E1EC1"/>
    <w:rsid w:val="005E2F21"/>
    <w:rsid w:val="005E5195"/>
    <w:rsid w:val="005E64C1"/>
    <w:rsid w:val="005F4A13"/>
    <w:rsid w:val="005F5718"/>
    <w:rsid w:val="00601606"/>
    <w:rsid w:val="006044D6"/>
    <w:rsid w:val="0060659C"/>
    <w:rsid w:val="00606D8D"/>
    <w:rsid w:val="006109E9"/>
    <w:rsid w:val="00620DDE"/>
    <w:rsid w:val="00623133"/>
    <w:rsid w:val="00623EF8"/>
    <w:rsid w:val="006242A1"/>
    <w:rsid w:val="00630557"/>
    <w:rsid w:val="00631763"/>
    <w:rsid w:val="00631E31"/>
    <w:rsid w:val="006320B8"/>
    <w:rsid w:val="00637054"/>
    <w:rsid w:val="0065135F"/>
    <w:rsid w:val="00657010"/>
    <w:rsid w:val="00667745"/>
    <w:rsid w:val="0067155D"/>
    <w:rsid w:val="006767FB"/>
    <w:rsid w:val="00676D6F"/>
    <w:rsid w:val="00693099"/>
    <w:rsid w:val="00694E4A"/>
    <w:rsid w:val="006A3435"/>
    <w:rsid w:val="006B1469"/>
    <w:rsid w:val="006C0F53"/>
    <w:rsid w:val="006C6556"/>
    <w:rsid w:val="006D133B"/>
    <w:rsid w:val="006E11B0"/>
    <w:rsid w:val="006E1EB7"/>
    <w:rsid w:val="006E5DBC"/>
    <w:rsid w:val="006E639E"/>
    <w:rsid w:val="006E6874"/>
    <w:rsid w:val="006F06CD"/>
    <w:rsid w:val="006F6F44"/>
    <w:rsid w:val="006F76F7"/>
    <w:rsid w:val="00701DA2"/>
    <w:rsid w:val="00703AD5"/>
    <w:rsid w:val="00703F48"/>
    <w:rsid w:val="00706ECD"/>
    <w:rsid w:val="00712264"/>
    <w:rsid w:val="00712808"/>
    <w:rsid w:val="00713006"/>
    <w:rsid w:val="00713FDE"/>
    <w:rsid w:val="0072211E"/>
    <w:rsid w:val="00731B24"/>
    <w:rsid w:val="007419EB"/>
    <w:rsid w:val="00742497"/>
    <w:rsid w:val="0074554B"/>
    <w:rsid w:val="00751824"/>
    <w:rsid w:val="007530DB"/>
    <w:rsid w:val="007578CC"/>
    <w:rsid w:val="0076157B"/>
    <w:rsid w:val="007743B0"/>
    <w:rsid w:val="007811B5"/>
    <w:rsid w:val="00783E91"/>
    <w:rsid w:val="00791E37"/>
    <w:rsid w:val="007A3197"/>
    <w:rsid w:val="007A5602"/>
    <w:rsid w:val="007B4244"/>
    <w:rsid w:val="007B60FB"/>
    <w:rsid w:val="007C3859"/>
    <w:rsid w:val="007C40AC"/>
    <w:rsid w:val="007C5806"/>
    <w:rsid w:val="007C6B58"/>
    <w:rsid w:val="007D1706"/>
    <w:rsid w:val="007D6F8D"/>
    <w:rsid w:val="007E1A70"/>
    <w:rsid w:val="007E4923"/>
    <w:rsid w:val="007E7CB6"/>
    <w:rsid w:val="007F6716"/>
    <w:rsid w:val="007F6DAD"/>
    <w:rsid w:val="007F757D"/>
    <w:rsid w:val="00801703"/>
    <w:rsid w:val="00804D74"/>
    <w:rsid w:val="008055EC"/>
    <w:rsid w:val="0080699F"/>
    <w:rsid w:val="00810297"/>
    <w:rsid w:val="00814F42"/>
    <w:rsid w:val="00826C80"/>
    <w:rsid w:val="0084219F"/>
    <w:rsid w:val="00844FCE"/>
    <w:rsid w:val="0084713C"/>
    <w:rsid w:val="00847C45"/>
    <w:rsid w:val="0085484A"/>
    <w:rsid w:val="00854C34"/>
    <w:rsid w:val="008551AA"/>
    <w:rsid w:val="0085681F"/>
    <w:rsid w:val="00856CBE"/>
    <w:rsid w:val="00856CD2"/>
    <w:rsid w:val="008602AB"/>
    <w:rsid w:val="00861D47"/>
    <w:rsid w:val="00864DDC"/>
    <w:rsid w:val="00867F2B"/>
    <w:rsid w:val="008733C2"/>
    <w:rsid w:val="008744A3"/>
    <w:rsid w:val="00881CA6"/>
    <w:rsid w:val="008821D3"/>
    <w:rsid w:val="008910A1"/>
    <w:rsid w:val="00891D41"/>
    <w:rsid w:val="008961BB"/>
    <w:rsid w:val="008B3D66"/>
    <w:rsid w:val="008B5F25"/>
    <w:rsid w:val="008C3FA2"/>
    <w:rsid w:val="008D3264"/>
    <w:rsid w:val="008E6A54"/>
    <w:rsid w:val="008E6CFE"/>
    <w:rsid w:val="008F1B31"/>
    <w:rsid w:val="00904B8A"/>
    <w:rsid w:val="00905C9C"/>
    <w:rsid w:val="00921480"/>
    <w:rsid w:val="00922198"/>
    <w:rsid w:val="009371F0"/>
    <w:rsid w:val="0094448B"/>
    <w:rsid w:val="0095348E"/>
    <w:rsid w:val="00965373"/>
    <w:rsid w:val="00966F53"/>
    <w:rsid w:val="00976132"/>
    <w:rsid w:val="0098656C"/>
    <w:rsid w:val="009A337B"/>
    <w:rsid w:val="009A7207"/>
    <w:rsid w:val="009B4000"/>
    <w:rsid w:val="009C64D0"/>
    <w:rsid w:val="009D03D5"/>
    <w:rsid w:val="009D2A7C"/>
    <w:rsid w:val="009D5060"/>
    <w:rsid w:val="009D67DF"/>
    <w:rsid w:val="009E0F89"/>
    <w:rsid w:val="009E10B9"/>
    <w:rsid w:val="009E3DE5"/>
    <w:rsid w:val="009F378B"/>
    <w:rsid w:val="009F41A5"/>
    <w:rsid w:val="009F5A24"/>
    <w:rsid w:val="00A10686"/>
    <w:rsid w:val="00A12B26"/>
    <w:rsid w:val="00A21601"/>
    <w:rsid w:val="00A22136"/>
    <w:rsid w:val="00A23675"/>
    <w:rsid w:val="00A25FA7"/>
    <w:rsid w:val="00A303A9"/>
    <w:rsid w:val="00A33A57"/>
    <w:rsid w:val="00A428DE"/>
    <w:rsid w:val="00A43124"/>
    <w:rsid w:val="00A45363"/>
    <w:rsid w:val="00A4579D"/>
    <w:rsid w:val="00A479F2"/>
    <w:rsid w:val="00A51348"/>
    <w:rsid w:val="00A51B76"/>
    <w:rsid w:val="00A74058"/>
    <w:rsid w:val="00A7725C"/>
    <w:rsid w:val="00A87EBC"/>
    <w:rsid w:val="00A92318"/>
    <w:rsid w:val="00A95AD0"/>
    <w:rsid w:val="00AA0881"/>
    <w:rsid w:val="00AA4C9A"/>
    <w:rsid w:val="00AA53B8"/>
    <w:rsid w:val="00AB5D27"/>
    <w:rsid w:val="00AC4C5F"/>
    <w:rsid w:val="00AD1B29"/>
    <w:rsid w:val="00AD4A7F"/>
    <w:rsid w:val="00AE409B"/>
    <w:rsid w:val="00AE5917"/>
    <w:rsid w:val="00AE75A9"/>
    <w:rsid w:val="00AF2C8F"/>
    <w:rsid w:val="00B06602"/>
    <w:rsid w:val="00B12972"/>
    <w:rsid w:val="00B2237A"/>
    <w:rsid w:val="00B25966"/>
    <w:rsid w:val="00B31DD1"/>
    <w:rsid w:val="00B57D55"/>
    <w:rsid w:val="00B66E9F"/>
    <w:rsid w:val="00B70772"/>
    <w:rsid w:val="00B71BD5"/>
    <w:rsid w:val="00B73234"/>
    <w:rsid w:val="00B7486B"/>
    <w:rsid w:val="00B85376"/>
    <w:rsid w:val="00B86498"/>
    <w:rsid w:val="00B8726D"/>
    <w:rsid w:val="00B90EF5"/>
    <w:rsid w:val="00B96C04"/>
    <w:rsid w:val="00BA0D37"/>
    <w:rsid w:val="00BA568D"/>
    <w:rsid w:val="00BA5C9B"/>
    <w:rsid w:val="00BA60E6"/>
    <w:rsid w:val="00BA7746"/>
    <w:rsid w:val="00BC1D46"/>
    <w:rsid w:val="00BD073F"/>
    <w:rsid w:val="00BD6ED7"/>
    <w:rsid w:val="00BE3B7B"/>
    <w:rsid w:val="00BE6EFE"/>
    <w:rsid w:val="00BF5AC7"/>
    <w:rsid w:val="00BF7594"/>
    <w:rsid w:val="00C05AB9"/>
    <w:rsid w:val="00C10FE4"/>
    <w:rsid w:val="00C14989"/>
    <w:rsid w:val="00C2240C"/>
    <w:rsid w:val="00C416CB"/>
    <w:rsid w:val="00C44044"/>
    <w:rsid w:val="00C44FDC"/>
    <w:rsid w:val="00C4532B"/>
    <w:rsid w:val="00C6253D"/>
    <w:rsid w:val="00C8621F"/>
    <w:rsid w:val="00C91698"/>
    <w:rsid w:val="00C93097"/>
    <w:rsid w:val="00C94066"/>
    <w:rsid w:val="00CA0245"/>
    <w:rsid w:val="00CA5508"/>
    <w:rsid w:val="00CA6D32"/>
    <w:rsid w:val="00CB6B37"/>
    <w:rsid w:val="00CC16FE"/>
    <w:rsid w:val="00CD29A5"/>
    <w:rsid w:val="00CD555E"/>
    <w:rsid w:val="00CE1040"/>
    <w:rsid w:val="00CE2C5C"/>
    <w:rsid w:val="00CF1C83"/>
    <w:rsid w:val="00CF3675"/>
    <w:rsid w:val="00D005FC"/>
    <w:rsid w:val="00D0789E"/>
    <w:rsid w:val="00D13D5D"/>
    <w:rsid w:val="00D156D9"/>
    <w:rsid w:val="00D17052"/>
    <w:rsid w:val="00D20922"/>
    <w:rsid w:val="00D25A5F"/>
    <w:rsid w:val="00D3054E"/>
    <w:rsid w:val="00D31D8C"/>
    <w:rsid w:val="00D414F8"/>
    <w:rsid w:val="00D46B01"/>
    <w:rsid w:val="00D51BFB"/>
    <w:rsid w:val="00D6282F"/>
    <w:rsid w:val="00D6362C"/>
    <w:rsid w:val="00D66C5B"/>
    <w:rsid w:val="00D74D48"/>
    <w:rsid w:val="00D86240"/>
    <w:rsid w:val="00D948A3"/>
    <w:rsid w:val="00DA212D"/>
    <w:rsid w:val="00DA3C0A"/>
    <w:rsid w:val="00DA46EA"/>
    <w:rsid w:val="00DA518C"/>
    <w:rsid w:val="00DB23E1"/>
    <w:rsid w:val="00DB4BFC"/>
    <w:rsid w:val="00DD1766"/>
    <w:rsid w:val="00DD50CA"/>
    <w:rsid w:val="00DD691A"/>
    <w:rsid w:val="00E03AAD"/>
    <w:rsid w:val="00E04042"/>
    <w:rsid w:val="00E1093C"/>
    <w:rsid w:val="00E110DB"/>
    <w:rsid w:val="00E11A92"/>
    <w:rsid w:val="00E15719"/>
    <w:rsid w:val="00E20B8C"/>
    <w:rsid w:val="00E25203"/>
    <w:rsid w:val="00E26740"/>
    <w:rsid w:val="00E35155"/>
    <w:rsid w:val="00E4191F"/>
    <w:rsid w:val="00E44D71"/>
    <w:rsid w:val="00E519C9"/>
    <w:rsid w:val="00E53ABC"/>
    <w:rsid w:val="00E60852"/>
    <w:rsid w:val="00E6252E"/>
    <w:rsid w:val="00E72236"/>
    <w:rsid w:val="00E80675"/>
    <w:rsid w:val="00E83604"/>
    <w:rsid w:val="00E861F7"/>
    <w:rsid w:val="00E919E0"/>
    <w:rsid w:val="00E92D97"/>
    <w:rsid w:val="00EA2574"/>
    <w:rsid w:val="00EA3D4C"/>
    <w:rsid w:val="00EB26EF"/>
    <w:rsid w:val="00EB5942"/>
    <w:rsid w:val="00EC1B91"/>
    <w:rsid w:val="00EC5532"/>
    <w:rsid w:val="00EC7D63"/>
    <w:rsid w:val="00EE3747"/>
    <w:rsid w:val="00EF09B0"/>
    <w:rsid w:val="00EF2717"/>
    <w:rsid w:val="00EF492A"/>
    <w:rsid w:val="00F07861"/>
    <w:rsid w:val="00F123A1"/>
    <w:rsid w:val="00F12B6C"/>
    <w:rsid w:val="00F20783"/>
    <w:rsid w:val="00F20C36"/>
    <w:rsid w:val="00F221AB"/>
    <w:rsid w:val="00F2259A"/>
    <w:rsid w:val="00F356BF"/>
    <w:rsid w:val="00F36243"/>
    <w:rsid w:val="00F42555"/>
    <w:rsid w:val="00F46CB5"/>
    <w:rsid w:val="00F63599"/>
    <w:rsid w:val="00F64424"/>
    <w:rsid w:val="00F65ACB"/>
    <w:rsid w:val="00F70A85"/>
    <w:rsid w:val="00F73415"/>
    <w:rsid w:val="00F73AEB"/>
    <w:rsid w:val="00F76548"/>
    <w:rsid w:val="00F8710E"/>
    <w:rsid w:val="00F91CCC"/>
    <w:rsid w:val="00F92186"/>
    <w:rsid w:val="00FA0ED4"/>
    <w:rsid w:val="00FA2472"/>
    <w:rsid w:val="00FB0706"/>
    <w:rsid w:val="00FB0F56"/>
    <w:rsid w:val="00FB7558"/>
    <w:rsid w:val="00FB7D08"/>
    <w:rsid w:val="00FC2DBE"/>
    <w:rsid w:val="00FC55EE"/>
    <w:rsid w:val="00FD0490"/>
    <w:rsid w:val="00FD1D8D"/>
    <w:rsid w:val="00FD3EFB"/>
    <w:rsid w:val="00FD63A0"/>
    <w:rsid w:val="00FE445B"/>
    <w:rsid w:val="00FE4DCF"/>
    <w:rsid w:val="00FE5688"/>
    <w:rsid w:val="00FF2F0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[D]"/>
    <w:qFormat/>
    <w:rsid w:val="008D3264"/>
    <w:pPr>
      <w:spacing w:line="284" w:lineRule="exact"/>
    </w:pPr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qFormat/>
    <w:rsid w:val="008D3264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qFormat/>
    <w:rsid w:val="008D3264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qFormat/>
    <w:rsid w:val="008D3264"/>
    <w:pPr>
      <w:keepNext/>
      <w:spacing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743A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743A4"/>
    <w:pPr>
      <w:tabs>
        <w:tab w:val="center" w:pos="4536"/>
        <w:tab w:val="right" w:pos="9072"/>
      </w:tabs>
    </w:pPr>
  </w:style>
  <w:style w:type="paragraph" w:customStyle="1" w:styleId="BReferentietussenkopjes">
    <w:name w:val="[B] Referentie tussenkopjes"/>
    <w:basedOn w:val="Standaard"/>
    <w:rsid w:val="008D3264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8D3264"/>
    <w:pPr>
      <w:spacing w:line="227" w:lineRule="exact"/>
    </w:pPr>
    <w:rPr>
      <w:sz w:val="17"/>
    </w:rPr>
  </w:style>
  <w:style w:type="table" w:styleId="Tabelraster">
    <w:name w:val="Table Grid"/>
    <w:basedOn w:val="Standaardtabel"/>
    <w:rsid w:val="008D3264"/>
    <w:pPr>
      <w:spacing w:line="284" w:lineRule="exact"/>
    </w:pPr>
    <w:rPr>
      <w:rFonts w:ascii="Arial" w:hAnsi="Arial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eferentieKop">
    <w:name w:val="[A] Referentie Kop"/>
    <w:basedOn w:val="Standaard"/>
    <w:rsid w:val="008D3264"/>
    <w:rPr>
      <w:b/>
      <w:sz w:val="22"/>
    </w:rPr>
  </w:style>
  <w:style w:type="paragraph" w:customStyle="1" w:styleId="EKenmerkenkopjes">
    <w:name w:val="[E] Kenmerken kopjes"/>
    <w:basedOn w:val="Standaard"/>
    <w:rsid w:val="008D3264"/>
    <w:rPr>
      <w:sz w:val="14"/>
      <w:szCs w:val="14"/>
    </w:rPr>
  </w:style>
  <w:style w:type="paragraph" w:customStyle="1" w:styleId="FKantlijn">
    <w:name w:val="[F] Kantlijn"/>
    <w:basedOn w:val="Standaard"/>
    <w:rsid w:val="008D3264"/>
    <w:pPr>
      <w:spacing w:line="227" w:lineRule="exact"/>
    </w:pPr>
    <w:rPr>
      <w:sz w:val="13"/>
      <w:szCs w:val="13"/>
    </w:rPr>
  </w:style>
  <w:style w:type="paragraph" w:customStyle="1" w:styleId="GTVCcode">
    <w:name w:val="[G] TVCcode"/>
    <w:basedOn w:val="Standaard"/>
    <w:rsid w:val="008D3264"/>
    <w:rPr>
      <w:sz w:val="12"/>
      <w:szCs w:val="12"/>
    </w:rPr>
  </w:style>
  <w:style w:type="paragraph" w:customStyle="1" w:styleId="MKantlijnkopje">
    <w:name w:val="[M] Kantlijn kopje"/>
    <w:basedOn w:val="Standaard"/>
    <w:rsid w:val="008D3264"/>
    <w:pPr>
      <w:spacing w:line="227" w:lineRule="exact"/>
    </w:pPr>
    <w:rPr>
      <w:b/>
      <w:sz w:val="14"/>
      <w:szCs w:val="14"/>
    </w:rPr>
  </w:style>
  <w:style w:type="numbering" w:styleId="1ai">
    <w:name w:val="Outline List 1"/>
    <w:basedOn w:val="Geenlijst"/>
    <w:rsid w:val="008D3264"/>
    <w:pPr>
      <w:numPr>
        <w:numId w:val="3"/>
      </w:numPr>
    </w:pPr>
  </w:style>
  <w:style w:type="character" w:styleId="GevolgdeHyperlink">
    <w:name w:val="FollowedHyperlink"/>
    <w:rsid w:val="008D3264"/>
    <w:rPr>
      <w:rFonts w:ascii="Arial" w:hAnsi="Arial"/>
      <w:color w:val="800080"/>
      <w:u w:val="single"/>
    </w:rPr>
  </w:style>
  <w:style w:type="character" w:styleId="Hyperlink">
    <w:name w:val="Hyperlink"/>
    <w:rsid w:val="008D3264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8D3264"/>
  </w:style>
  <w:style w:type="numbering" w:customStyle="1" w:styleId="OpmaakprofielMeerdereniveaus">
    <w:name w:val="Opmaakprofiel Meerdere niveaus"/>
    <w:basedOn w:val="Geenlijst"/>
    <w:rsid w:val="008D3264"/>
    <w:pPr>
      <w:numPr>
        <w:numId w:val="5"/>
      </w:numPr>
    </w:pPr>
  </w:style>
  <w:style w:type="character" w:styleId="Paginanummer">
    <w:name w:val="page number"/>
    <w:aliases w:val="[E]"/>
    <w:rsid w:val="008D3264"/>
    <w:rPr>
      <w:rFonts w:ascii="Arial" w:hAnsi="Arial"/>
      <w:sz w:val="14"/>
      <w:szCs w:val="14"/>
      <w:lang w:val="nl-NL"/>
    </w:rPr>
  </w:style>
  <w:style w:type="table" w:customStyle="1" w:styleId="TabelrasteropmaakD">
    <w:name w:val="Tabelraster opmaak [D]"/>
    <w:basedOn w:val="Standaardtabel"/>
    <w:rsid w:val="008D3264"/>
    <w:pPr>
      <w:spacing w:line="284" w:lineRule="exact"/>
    </w:pPr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opmaakC">
    <w:name w:val="Tabelraster opmaak [C]"/>
    <w:basedOn w:val="TabelrasteropmaakD"/>
    <w:rsid w:val="008D3264"/>
    <w:pPr>
      <w:spacing w:line="227" w:lineRule="exact"/>
    </w:pPr>
    <w:rPr>
      <w:sz w:val="17"/>
      <w:szCs w:val="17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ussenkopjes">
    <w:name w:val="[H] Tussenkopjes"/>
    <w:basedOn w:val="Kop3"/>
    <w:next w:val="Standaard"/>
    <w:rsid w:val="00057FDB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FD1D8D"/>
    <w:pPr>
      <w:spacing w:line="284" w:lineRule="atLeast"/>
      <w:ind w:left="720"/>
      <w:contextualSpacing/>
    </w:pPr>
    <w:rPr>
      <w:rFonts w:eastAsia="Calibri" w:cs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Koptekst">
    <w:name w:val="1ai"/>
    <w:pPr>
      <w:numPr>
        <w:numId w:val="3"/>
      </w:numPr>
    </w:pPr>
  </w:style>
  <w:style w:type="numbering" w:customStyle="1" w:styleId="Voettekst">
    <w:name w:val="OpmaakprofielMeerdereniveaus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D08F80F6.dotm</Template>
  <TotalTime>2</TotalTime>
  <Pages>2</Pages>
  <Words>144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Paraaf</vt:lpstr>
    </vt:vector>
  </TitlesOfParts>
  <Company>Provincie Zuid-Holland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Paraaf</dc:title>
  <dc:subject/>
  <dc:creator>stomna</dc:creator>
  <cp:keywords/>
  <dc:description/>
  <cp:lastModifiedBy>buttew</cp:lastModifiedBy>
  <cp:revision>2</cp:revision>
  <cp:lastPrinted>1900-12-31T22:00:00Z</cp:lastPrinted>
  <dcterms:created xsi:type="dcterms:W3CDTF">2017-06-06T08:05:00Z</dcterms:created>
  <dcterms:modified xsi:type="dcterms:W3CDTF">2017-06-06T08:05:00Z</dcterms:modified>
</cp:coreProperties>
</file>