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574" w:rsidRPr="003D54FD" w:rsidRDefault="004C4574" w:rsidP="004C4574">
      <w:pPr>
        <w:ind w:left="284" w:hanging="284"/>
        <w:rPr>
          <w:rFonts w:cs="Arial"/>
        </w:rPr>
      </w:pPr>
      <w:r>
        <w:rPr>
          <w:rFonts w:cs="Arial"/>
        </w:rPr>
        <w:t>1</w:t>
      </w:r>
      <w:r>
        <w:rPr>
          <w:rFonts w:cs="Arial"/>
        </w:rPr>
        <w:tab/>
        <w:t>V</w:t>
      </w:r>
      <w:r w:rsidRPr="003D54FD">
        <w:rPr>
          <w:rFonts w:cs="Arial"/>
        </w:rPr>
        <w:t>an de op de werken betrekking hebbende tekeningen, alsmede van de toestemming, moet een exem</w:t>
      </w:r>
      <w:r w:rsidR="005C0084">
        <w:rPr>
          <w:rFonts w:cs="Arial"/>
        </w:rPr>
        <w:t>plaar op het werk aanwezig zijn;</w:t>
      </w:r>
    </w:p>
    <w:p w:rsidR="004C4574" w:rsidRDefault="004C4574" w:rsidP="004C4574">
      <w:pPr>
        <w:spacing w:line="284" w:lineRule="atLeast"/>
        <w:ind w:left="284" w:hanging="284"/>
      </w:pPr>
    </w:p>
    <w:p w:rsidR="004C4574" w:rsidRDefault="004C4574" w:rsidP="004C4574">
      <w:pPr>
        <w:spacing w:line="284" w:lineRule="atLeast"/>
        <w:ind w:left="284" w:hanging="284"/>
      </w:pPr>
      <w:r>
        <w:t>2</w:t>
      </w:r>
      <w:r>
        <w:tab/>
        <w:t>U moet de werken uitvoeren conform de</w:t>
      </w:r>
      <w:r w:rsidR="005B4201">
        <w:t xml:space="preserve"> toegestemde datum en tijden</w:t>
      </w:r>
      <w:r w:rsidR="005C0084">
        <w:t>;</w:t>
      </w:r>
    </w:p>
    <w:p w:rsidR="004C4574" w:rsidRDefault="004C4574" w:rsidP="004C4574">
      <w:pPr>
        <w:spacing w:line="284" w:lineRule="atLeast"/>
        <w:ind w:left="284" w:hanging="284"/>
      </w:pPr>
    </w:p>
    <w:p w:rsidR="004C4574" w:rsidRDefault="004C4574" w:rsidP="004C4574">
      <w:pPr>
        <w:spacing w:line="284" w:lineRule="atLeast"/>
        <w:ind w:left="284" w:hanging="284"/>
      </w:pPr>
      <w:r>
        <w:t>3</w:t>
      </w:r>
      <w:r>
        <w:tab/>
        <w:t xml:space="preserve">Over de wijze van uitvoering moet u vooraf, op werkdagen tijdens kantooruren, in overleg treden met de rayonopzichter van het </w:t>
      </w:r>
      <w:r w:rsidR="0015701F">
        <w:t>hieronder</w:t>
      </w:r>
      <w:r>
        <w:t xml:space="preserve"> genoemde rayon, wiens aanwijzingen moeten wor</w:t>
      </w:r>
      <w:r w:rsidR="005C0084">
        <w:t>den opgevolgd;</w:t>
      </w:r>
    </w:p>
    <w:p w:rsidR="004C4574" w:rsidRDefault="004C4574" w:rsidP="004C4574">
      <w:pPr>
        <w:spacing w:line="284" w:lineRule="atLeast"/>
        <w:ind w:left="284" w:hanging="284"/>
      </w:pPr>
    </w:p>
    <w:p w:rsidR="004C4574" w:rsidRDefault="004C4574" w:rsidP="004C4574">
      <w:pPr>
        <w:spacing w:line="284" w:lineRule="atLeast"/>
        <w:ind w:left="284" w:hanging="284"/>
      </w:pPr>
      <w:r>
        <w:t>4</w:t>
      </w:r>
      <w:r>
        <w:tab/>
        <w:t>U bent gedurende uitvoering van de werken onder alle omstandigheden verantwoordelijk voor de veiligheid van het verkeer en moet in het belang daarvan alle maatregelen treffen die wettel</w:t>
      </w:r>
      <w:r w:rsidR="005C0084">
        <w:t>ijk zijn voorgeschreven of door weersomstandigheden of door medewerkers van de Provincie Zuid-Holland nodig worden geacht;</w:t>
      </w:r>
    </w:p>
    <w:p w:rsidR="004C4574" w:rsidRDefault="004C4574"/>
    <w:p w:rsidR="004C4574" w:rsidRDefault="004C4574" w:rsidP="004C4574">
      <w:pPr>
        <w:spacing w:line="284" w:lineRule="atLeast"/>
        <w:ind w:left="284" w:hanging="284"/>
      </w:pPr>
      <w:r>
        <w:t>5</w:t>
      </w:r>
      <w:r>
        <w:tab/>
        <w:t>Verkeersmaatregelen en -materialen moeten voldoen aan de voorschriften zoals vastgelegd in de herziene richtlijnen voor Werk in Uitvoering, publicatie CROW 96a en b, meest recente uitgave, en aan het gestelde in de</w:t>
      </w:r>
      <w:r w:rsidR="005C0084">
        <w:t xml:space="preserve"> vigerende</w:t>
      </w:r>
      <w:r>
        <w:t xml:space="preserve"> Richtlijn voor verkeersmaatregelen bij wegwerkzaamheden en evenementen op provinciale wegen, zie </w:t>
      </w:r>
      <w:hyperlink r:id="rId6" w:history="1">
        <w:r w:rsidRPr="00F626CD">
          <w:rPr>
            <w:rStyle w:val="Hyperlink"/>
          </w:rPr>
          <w:t>www.zuid-holland.nl/tvm</w:t>
        </w:r>
      </w:hyperlink>
      <w:r w:rsidR="005C0084">
        <w:t>;</w:t>
      </w:r>
    </w:p>
    <w:p w:rsidR="004C4574" w:rsidRDefault="004C4574" w:rsidP="004C4574">
      <w:pPr>
        <w:spacing w:line="284" w:lineRule="atLeast"/>
        <w:ind w:left="284" w:hanging="284"/>
      </w:pPr>
    </w:p>
    <w:p w:rsidR="004C4574" w:rsidRDefault="004C4574" w:rsidP="004C4574">
      <w:pPr>
        <w:ind w:left="284" w:hanging="284"/>
      </w:pPr>
      <w:r>
        <w:t>6</w:t>
      </w:r>
      <w:r>
        <w:tab/>
        <w:t>Verkeersregelaars dienen te voldoen aan de eisen, zoals gesteld in de Regeling verkeersregelaars 2009;</w:t>
      </w:r>
    </w:p>
    <w:p w:rsidR="004C4574" w:rsidRDefault="004C4574" w:rsidP="004C4574">
      <w:pPr>
        <w:spacing w:line="284" w:lineRule="atLeast"/>
        <w:ind w:left="284" w:hanging="284"/>
      </w:pPr>
    </w:p>
    <w:p w:rsidR="004C4574" w:rsidRDefault="004C4574" w:rsidP="004C4574">
      <w:pPr>
        <w:spacing w:line="284" w:lineRule="atLeast"/>
        <w:ind w:left="284" w:hanging="284"/>
      </w:pPr>
      <w:r>
        <w:t>7</w:t>
      </w:r>
      <w:r>
        <w:tab/>
        <w:t>Iedereen die zich ten behoeve van deze werken binnen het weggebied begeeft, moet veiligheidskleding dragen die voldoet aan de richtlijn van het CROW. Deze kleding moet in zodanige staat verkeren dat de waarneembaarheid voldoende is gewaa</w:t>
      </w:r>
      <w:r w:rsidR="005C0084">
        <w:t>rborgd;</w:t>
      </w:r>
    </w:p>
    <w:p w:rsidR="004C4574" w:rsidRDefault="004C4574" w:rsidP="004C4574">
      <w:pPr>
        <w:spacing w:line="284" w:lineRule="atLeast"/>
        <w:ind w:left="284" w:hanging="284"/>
      </w:pPr>
    </w:p>
    <w:p w:rsidR="004C4574" w:rsidRDefault="004C4574" w:rsidP="004C4574">
      <w:pPr>
        <w:spacing w:line="284" w:lineRule="atLeast"/>
        <w:ind w:left="284" w:hanging="284"/>
      </w:pPr>
      <w:r>
        <w:t>8</w:t>
      </w:r>
      <w:r>
        <w:tab/>
        <w:t xml:space="preserve">De </w:t>
      </w:r>
      <w:r w:rsidR="005C0084">
        <w:t>P</w:t>
      </w:r>
      <w:r>
        <w:t>rovincie</w:t>
      </w:r>
      <w:r w:rsidR="005C0084">
        <w:t xml:space="preserve"> Zuid-Holland</w:t>
      </w:r>
      <w:r>
        <w:t xml:space="preserve"> accepteert geen aanspraken door derden voor zover deze in verband staa</w:t>
      </w:r>
      <w:r w:rsidR="005C0084">
        <w:t>n met de hier beschreven werken;</w:t>
      </w:r>
    </w:p>
    <w:p w:rsidR="005C0084" w:rsidRDefault="005C0084" w:rsidP="004C4574">
      <w:pPr>
        <w:spacing w:line="284" w:lineRule="atLeast"/>
        <w:ind w:left="284" w:hanging="284"/>
      </w:pPr>
    </w:p>
    <w:p w:rsidR="005C0084" w:rsidRDefault="005C0084" w:rsidP="005C0084">
      <w:pPr>
        <w:spacing w:line="284" w:lineRule="atLeast"/>
        <w:ind w:left="284" w:hanging="284"/>
      </w:pPr>
      <w:r>
        <w:t>9</w:t>
      </w:r>
      <w:r>
        <w:tab/>
        <w:t>Wij behouden ons het recht voor om de toestemming in te trekken, indien de hieraan verbonden voorschriften niet worden nageleefd, of indien de door ons beschermde verkeersbelangen dat nodig maken en andere maatregelen daarvoor geen danwel geen afdoende oplossing bieden.</w:t>
      </w:r>
      <w:r>
        <w:br/>
        <w:t>De andere maatregelen zijn:</w:t>
      </w:r>
      <w:r>
        <w:br/>
        <w:t>a) Het wijzigen van de aan de toestemming verbonden voorschriften;</w:t>
      </w:r>
      <w:r>
        <w:br/>
        <w:t>b) Het aan de toestemming verbinden van nadere voorschriften.</w:t>
      </w:r>
      <w:bookmarkStart w:id="0" w:name="_GoBack"/>
      <w:bookmarkEnd w:id="0"/>
    </w:p>
    <w:sectPr w:rsidR="005C0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C000B"/>
    <w:multiLevelType w:val="hybridMultilevel"/>
    <w:tmpl w:val="8D7C47A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574"/>
    <w:rsid w:val="00006802"/>
    <w:rsid w:val="00007685"/>
    <w:rsid w:val="0001202A"/>
    <w:rsid w:val="000149C0"/>
    <w:rsid w:val="00015562"/>
    <w:rsid w:val="0002563F"/>
    <w:rsid w:val="00035A98"/>
    <w:rsid w:val="00042C85"/>
    <w:rsid w:val="0004534B"/>
    <w:rsid w:val="0005103A"/>
    <w:rsid w:val="000533F2"/>
    <w:rsid w:val="00055AAC"/>
    <w:rsid w:val="00057AA5"/>
    <w:rsid w:val="00074D04"/>
    <w:rsid w:val="00081B7F"/>
    <w:rsid w:val="00081D12"/>
    <w:rsid w:val="00081D88"/>
    <w:rsid w:val="00082113"/>
    <w:rsid w:val="00084F47"/>
    <w:rsid w:val="00091F9B"/>
    <w:rsid w:val="000957D4"/>
    <w:rsid w:val="000962AF"/>
    <w:rsid w:val="00096F3A"/>
    <w:rsid w:val="0009751B"/>
    <w:rsid w:val="000A12DA"/>
    <w:rsid w:val="000B69FF"/>
    <w:rsid w:val="000B7FAC"/>
    <w:rsid w:val="000C054A"/>
    <w:rsid w:val="000D0E0C"/>
    <w:rsid w:val="000D5BC4"/>
    <w:rsid w:val="000D5E4A"/>
    <w:rsid w:val="000E03D6"/>
    <w:rsid w:val="000E5E50"/>
    <w:rsid w:val="000E654B"/>
    <w:rsid w:val="001063FC"/>
    <w:rsid w:val="0011433F"/>
    <w:rsid w:val="00117390"/>
    <w:rsid w:val="00117BEE"/>
    <w:rsid w:val="00127C14"/>
    <w:rsid w:val="001362BA"/>
    <w:rsid w:val="00141B41"/>
    <w:rsid w:val="00142BC1"/>
    <w:rsid w:val="00150221"/>
    <w:rsid w:val="00152810"/>
    <w:rsid w:val="0015701F"/>
    <w:rsid w:val="0016694F"/>
    <w:rsid w:val="00175BD0"/>
    <w:rsid w:val="00176267"/>
    <w:rsid w:val="0018169D"/>
    <w:rsid w:val="00181F82"/>
    <w:rsid w:val="001A1AA9"/>
    <w:rsid w:val="001A3309"/>
    <w:rsid w:val="001A376B"/>
    <w:rsid w:val="001A681A"/>
    <w:rsid w:val="001A68E6"/>
    <w:rsid w:val="001C155B"/>
    <w:rsid w:val="001C25EF"/>
    <w:rsid w:val="001C559F"/>
    <w:rsid w:val="001C72A0"/>
    <w:rsid w:val="001D194B"/>
    <w:rsid w:val="001E08B3"/>
    <w:rsid w:val="001E2A19"/>
    <w:rsid w:val="001E3D03"/>
    <w:rsid w:val="001E5AE6"/>
    <w:rsid w:val="001F0AF9"/>
    <w:rsid w:val="001F10A9"/>
    <w:rsid w:val="001F6858"/>
    <w:rsid w:val="001F7B83"/>
    <w:rsid w:val="002022E5"/>
    <w:rsid w:val="00206F6C"/>
    <w:rsid w:val="00215597"/>
    <w:rsid w:val="00217DAC"/>
    <w:rsid w:val="00222B19"/>
    <w:rsid w:val="0022303A"/>
    <w:rsid w:val="00225134"/>
    <w:rsid w:val="002351FA"/>
    <w:rsid w:val="00237B83"/>
    <w:rsid w:val="002436BC"/>
    <w:rsid w:val="0024466D"/>
    <w:rsid w:val="00250EE7"/>
    <w:rsid w:val="0025306E"/>
    <w:rsid w:val="00260CDA"/>
    <w:rsid w:val="002626A0"/>
    <w:rsid w:val="0026290D"/>
    <w:rsid w:val="00270829"/>
    <w:rsid w:val="00272E65"/>
    <w:rsid w:val="00276A29"/>
    <w:rsid w:val="00285EB1"/>
    <w:rsid w:val="00286D0B"/>
    <w:rsid w:val="002929B1"/>
    <w:rsid w:val="00296B15"/>
    <w:rsid w:val="00296DB0"/>
    <w:rsid w:val="002A74DD"/>
    <w:rsid w:val="002B3094"/>
    <w:rsid w:val="002B7EE7"/>
    <w:rsid w:val="002D5673"/>
    <w:rsid w:val="002E3EC0"/>
    <w:rsid w:val="002E751A"/>
    <w:rsid w:val="002E7567"/>
    <w:rsid w:val="002F0790"/>
    <w:rsid w:val="002F5FF6"/>
    <w:rsid w:val="003004A3"/>
    <w:rsid w:val="00310B84"/>
    <w:rsid w:val="003136C4"/>
    <w:rsid w:val="003151CA"/>
    <w:rsid w:val="00315D41"/>
    <w:rsid w:val="0032438E"/>
    <w:rsid w:val="00333906"/>
    <w:rsid w:val="00333A2C"/>
    <w:rsid w:val="003427A4"/>
    <w:rsid w:val="00345580"/>
    <w:rsid w:val="0035033B"/>
    <w:rsid w:val="00353A9D"/>
    <w:rsid w:val="00357343"/>
    <w:rsid w:val="00361811"/>
    <w:rsid w:val="00370AC1"/>
    <w:rsid w:val="0039139C"/>
    <w:rsid w:val="00391B0D"/>
    <w:rsid w:val="00391C9B"/>
    <w:rsid w:val="0039465C"/>
    <w:rsid w:val="0039513B"/>
    <w:rsid w:val="00395AA0"/>
    <w:rsid w:val="003A1F71"/>
    <w:rsid w:val="003A2C65"/>
    <w:rsid w:val="003B12B5"/>
    <w:rsid w:val="003B374C"/>
    <w:rsid w:val="003B414A"/>
    <w:rsid w:val="003C39B0"/>
    <w:rsid w:val="003C47E2"/>
    <w:rsid w:val="003C6875"/>
    <w:rsid w:val="003D1AA6"/>
    <w:rsid w:val="003D2F83"/>
    <w:rsid w:val="003D34E9"/>
    <w:rsid w:val="003D52B2"/>
    <w:rsid w:val="003E16B5"/>
    <w:rsid w:val="003E198F"/>
    <w:rsid w:val="003F5D5B"/>
    <w:rsid w:val="0040140F"/>
    <w:rsid w:val="00402945"/>
    <w:rsid w:val="00403590"/>
    <w:rsid w:val="00407B16"/>
    <w:rsid w:val="00412326"/>
    <w:rsid w:val="004125ED"/>
    <w:rsid w:val="0041447C"/>
    <w:rsid w:val="00414917"/>
    <w:rsid w:val="00414996"/>
    <w:rsid w:val="00415AC1"/>
    <w:rsid w:val="0043629A"/>
    <w:rsid w:val="004541D1"/>
    <w:rsid w:val="004601FB"/>
    <w:rsid w:val="00460B3A"/>
    <w:rsid w:val="00463CCF"/>
    <w:rsid w:val="00465374"/>
    <w:rsid w:val="00470A50"/>
    <w:rsid w:val="00476611"/>
    <w:rsid w:val="00490DA4"/>
    <w:rsid w:val="004943CD"/>
    <w:rsid w:val="004A0642"/>
    <w:rsid w:val="004A0B44"/>
    <w:rsid w:val="004A38D5"/>
    <w:rsid w:val="004A508A"/>
    <w:rsid w:val="004A5C78"/>
    <w:rsid w:val="004B75F6"/>
    <w:rsid w:val="004C4574"/>
    <w:rsid w:val="004E0A94"/>
    <w:rsid w:val="004E454D"/>
    <w:rsid w:val="004F3DA8"/>
    <w:rsid w:val="004F3DAC"/>
    <w:rsid w:val="004F7CD7"/>
    <w:rsid w:val="005019C8"/>
    <w:rsid w:val="00501D10"/>
    <w:rsid w:val="00526B02"/>
    <w:rsid w:val="005278A3"/>
    <w:rsid w:val="00541F44"/>
    <w:rsid w:val="005436E5"/>
    <w:rsid w:val="00546CAF"/>
    <w:rsid w:val="00554372"/>
    <w:rsid w:val="00562C4A"/>
    <w:rsid w:val="00563B7D"/>
    <w:rsid w:val="00563B8B"/>
    <w:rsid w:val="005650C9"/>
    <w:rsid w:val="0056614C"/>
    <w:rsid w:val="005704B2"/>
    <w:rsid w:val="00573751"/>
    <w:rsid w:val="00575594"/>
    <w:rsid w:val="00583087"/>
    <w:rsid w:val="00584A2F"/>
    <w:rsid w:val="00593F9D"/>
    <w:rsid w:val="005956E7"/>
    <w:rsid w:val="00596A54"/>
    <w:rsid w:val="00597382"/>
    <w:rsid w:val="005A70E8"/>
    <w:rsid w:val="005B3544"/>
    <w:rsid w:val="005B3BEE"/>
    <w:rsid w:val="005B3F6E"/>
    <w:rsid w:val="005B4201"/>
    <w:rsid w:val="005C0084"/>
    <w:rsid w:val="005D309C"/>
    <w:rsid w:val="005D5F7D"/>
    <w:rsid w:val="005E41DF"/>
    <w:rsid w:val="005E6F11"/>
    <w:rsid w:val="00602456"/>
    <w:rsid w:val="00602BD5"/>
    <w:rsid w:val="00602C11"/>
    <w:rsid w:val="00611D6A"/>
    <w:rsid w:val="006139A0"/>
    <w:rsid w:val="00614C0D"/>
    <w:rsid w:val="006173FD"/>
    <w:rsid w:val="00622786"/>
    <w:rsid w:val="0064626D"/>
    <w:rsid w:val="00646C04"/>
    <w:rsid w:val="0065551A"/>
    <w:rsid w:val="006633D3"/>
    <w:rsid w:val="006679F7"/>
    <w:rsid w:val="00667A82"/>
    <w:rsid w:val="006701DF"/>
    <w:rsid w:val="00672D52"/>
    <w:rsid w:val="00674F82"/>
    <w:rsid w:val="00687D91"/>
    <w:rsid w:val="00690061"/>
    <w:rsid w:val="00694C43"/>
    <w:rsid w:val="006B1108"/>
    <w:rsid w:val="006C07B9"/>
    <w:rsid w:val="006C0B04"/>
    <w:rsid w:val="006C4F25"/>
    <w:rsid w:val="006D0896"/>
    <w:rsid w:val="006F38D5"/>
    <w:rsid w:val="006F6585"/>
    <w:rsid w:val="00700C1D"/>
    <w:rsid w:val="00702C0B"/>
    <w:rsid w:val="0071693F"/>
    <w:rsid w:val="00716A14"/>
    <w:rsid w:val="00721657"/>
    <w:rsid w:val="00746FF2"/>
    <w:rsid w:val="0075032F"/>
    <w:rsid w:val="00750A7B"/>
    <w:rsid w:val="00754A78"/>
    <w:rsid w:val="00765E07"/>
    <w:rsid w:val="00771FF8"/>
    <w:rsid w:val="00774958"/>
    <w:rsid w:val="00781E7A"/>
    <w:rsid w:val="00784476"/>
    <w:rsid w:val="007946A6"/>
    <w:rsid w:val="00794A24"/>
    <w:rsid w:val="007A12E8"/>
    <w:rsid w:val="007A615B"/>
    <w:rsid w:val="007A6290"/>
    <w:rsid w:val="007A6552"/>
    <w:rsid w:val="007D2FF6"/>
    <w:rsid w:val="007D32FC"/>
    <w:rsid w:val="007D5438"/>
    <w:rsid w:val="007D6307"/>
    <w:rsid w:val="007D678B"/>
    <w:rsid w:val="007F1599"/>
    <w:rsid w:val="007F2304"/>
    <w:rsid w:val="007F33BB"/>
    <w:rsid w:val="007F6CBB"/>
    <w:rsid w:val="007F75A6"/>
    <w:rsid w:val="0080557D"/>
    <w:rsid w:val="00810642"/>
    <w:rsid w:val="00812D0E"/>
    <w:rsid w:val="00813CEB"/>
    <w:rsid w:val="008214B5"/>
    <w:rsid w:val="00821782"/>
    <w:rsid w:val="00825DCE"/>
    <w:rsid w:val="00827AD3"/>
    <w:rsid w:val="00837789"/>
    <w:rsid w:val="008448EF"/>
    <w:rsid w:val="00854BD1"/>
    <w:rsid w:val="008556E0"/>
    <w:rsid w:val="008606DB"/>
    <w:rsid w:val="00860B6B"/>
    <w:rsid w:val="0086488F"/>
    <w:rsid w:val="00864BFD"/>
    <w:rsid w:val="00866EB1"/>
    <w:rsid w:val="00873108"/>
    <w:rsid w:val="0088573F"/>
    <w:rsid w:val="00885EAD"/>
    <w:rsid w:val="0089755D"/>
    <w:rsid w:val="008A4358"/>
    <w:rsid w:val="008A5F33"/>
    <w:rsid w:val="008B3E6D"/>
    <w:rsid w:val="008C1B33"/>
    <w:rsid w:val="008C25C1"/>
    <w:rsid w:val="008D797A"/>
    <w:rsid w:val="008F2B29"/>
    <w:rsid w:val="008F6040"/>
    <w:rsid w:val="00901D6D"/>
    <w:rsid w:val="00901DD9"/>
    <w:rsid w:val="009049C8"/>
    <w:rsid w:val="00905FE7"/>
    <w:rsid w:val="00906E24"/>
    <w:rsid w:val="009104A4"/>
    <w:rsid w:val="00914ADA"/>
    <w:rsid w:val="00916A46"/>
    <w:rsid w:val="0092037B"/>
    <w:rsid w:val="00926C3E"/>
    <w:rsid w:val="00933AB2"/>
    <w:rsid w:val="00937879"/>
    <w:rsid w:val="00952140"/>
    <w:rsid w:val="00955443"/>
    <w:rsid w:val="00957203"/>
    <w:rsid w:val="009846D1"/>
    <w:rsid w:val="009903D2"/>
    <w:rsid w:val="00996573"/>
    <w:rsid w:val="009969E2"/>
    <w:rsid w:val="009A29AB"/>
    <w:rsid w:val="009B1573"/>
    <w:rsid w:val="009B5B49"/>
    <w:rsid w:val="009C6799"/>
    <w:rsid w:val="009C7591"/>
    <w:rsid w:val="009C7CB2"/>
    <w:rsid w:val="009D1F03"/>
    <w:rsid w:val="009E263E"/>
    <w:rsid w:val="009E44C2"/>
    <w:rsid w:val="009F2286"/>
    <w:rsid w:val="009F38DF"/>
    <w:rsid w:val="009F6AA5"/>
    <w:rsid w:val="00A000A8"/>
    <w:rsid w:val="00A057A9"/>
    <w:rsid w:val="00A119B7"/>
    <w:rsid w:val="00A134A6"/>
    <w:rsid w:val="00A330F1"/>
    <w:rsid w:val="00A33634"/>
    <w:rsid w:val="00A33E03"/>
    <w:rsid w:val="00A43262"/>
    <w:rsid w:val="00A4482B"/>
    <w:rsid w:val="00A50660"/>
    <w:rsid w:val="00A55709"/>
    <w:rsid w:val="00A6247F"/>
    <w:rsid w:val="00A82F04"/>
    <w:rsid w:val="00A83B1F"/>
    <w:rsid w:val="00A9726B"/>
    <w:rsid w:val="00AB2976"/>
    <w:rsid w:val="00AB2D70"/>
    <w:rsid w:val="00AB67BE"/>
    <w:rsid w:val="00AC01A8"/>
    <w:rsid w:val="00AD469A"/>
    <w:rsid w:val="00AD64F5"/>
    <w:rsid w:val="00AD7B30"/>
    <w:rsid w:val="00AE7971"/>
    <w:rsid w:val="00AF14CE"/>
    <w:rsid w:val="00AF1833"/>
    <w:rsid w:val="00AF30EE"/>
    <w:rsid w:val="00AF4BA7"/>
    <w:rsid w:val="00B07652"/>
    <w:rsid w:val="00B16CD7"/>
    <w:rsid w:val="00B1752A"/>
    <w:rsid w:val="00B21DED"/>
    <w:rsid w:val="00B27D53"/>
    <w:rsid w:val="00B3050C"/>
    <w:rsid w:val="00B319C9"/>
    <w:rsid w:val="00B32382"/>
    <w:rsid w:val="00B36E63"/>
    <w:rsid w:val="00B457E5"/>
    <w:rsid w:val="00B51289"/>
    <w:rsid w:val="00B62BD3"/>
    <w:rsid w:val="00B706C4"/>
    <w:rsid w:val="00B83F43"/>
    <w:rsid w:val="00B85DAE"/>
    <w:rsid w:val="00B877E8"/>
    <w:rsid w:val="00B946F2"/>
    <w:rsid w:val="00BA4489"/>
    <w:rsid w:val="00BA4989"/>
    <w:rsid w:val="00BB43EF"/>
    <w:rsid w:val="00BC2A14"/>
    <w:rsid w:val="00BC3511"/>
    <w:rsid w:val="00BD0FCD"/>
    <w:rsid w:val="00BD4C2A"/>
    <w:rsid w:val="00BE0417"/>
    <w:rsid w:val="00BE4872"/>
    <w:rsid w:val="00BF3F69"/>
    <w:rsid w:val="00BF5B56"/>
    <w:rsid w:val="00C01B53"/>
    <w:rsid w:val="00C0380F"/>
    <w:rsid w:val="00C13F4A"/>
    <w:rsid w:val="00C151EA"/>
    <w:rsid w:val="00C16660"/>
    <w:rsid w:val="00C24DEF"/>
    <w:rsid w:val="00C26DCB"/>
    <w:rsid w:val="00C46001"/>
    <w:rsid w:val="00C57CC4"/>
    <w:rsid w:val="00C62E0E"/>
    <w:rsid w:val="00C663EB"/>
    <w:rsid w:val="00C731A3"/>
    <w:rsid w:val="00C732FB"/>
    <w:rsid w:val="00C814FF"/>
    <w:rsid w:val="00C82E3F"/>
    <w:rsid w:val="00C97104"/>
    <w:rsid w:val="00CA2ED4"/>
    <w:rsid w:val="00CA2F07"/>
    <w:rsid w:val="00CA3D62"/>
    <w:rsid w:val="00CA67F0"/>
    <w:rsid w:val="00CB3BA9"/>
    <w:rsid w:val="00CB77BD"/>
    <w:rsid w:val="00CC2A0C"/>
    <w:rsid w:val="00CE07C4"/>
    <w:rsid w:val="00CE36E7"/>
    <w:rsid w:val="00CE6171"/>
    <w:rsid w:val="00CE70CC"/>
    <w:rsid w:val="00CE7E0E"/>
    <w:rsid w:val="00CF299B"/>
    <w:rsid w:val="00CF3E63"/>
    <w:rsid w:val="00CF4D36"/>
    <w:rsid w:val="00D06472"/>
    <w:rsid w:val="00D070DB"/>
    <w:rsid w:val="00D12BA1"/>
    <w:rsid w:val="00D15E72"/>
    <w:rsid w:val="00D165E1"/>
    <w:rsid w:val="00D17D8F"/>
    <w:rsid w:val="00D31BD5"/>
    <w:rsid w:val="00D3605D"/>
    <w:rsid w:val="00D36F4D"/>
    <w:rsid w:val="00D45FA9"/>
    <w:rsid w:val="00D50D3B"/>
    <w:rsid w:val="00D518B3"/>
    <w:rsid w:val="00D51F72"/>
    <w:rsid w:val="00D54F85"/>
    <w:rsid w:val="00D60240"/>
    <w:rsid w:val="00D612FC"/>
    <w:rsid w:val="00D62A02"/>
    <w:rsid w:val="00D6335A"/>
    <w:rsid w:val="00D6404D"/>
    <w:rsid w:val="00D7404F"/>
    <w:rsid w:val="00D82DE8"/>
    <w:rsid w:val="00D90DBE"/>
    <w:rsid w:val="00D94956"/>
    <w:rsid w:val="00DA6862"/>
    <w:rsid w:val="00DB335D"/>
    <w:rsid w:val="00DC1382"/>
    <w:rsid w:val="00DC22A6"/>
    <w:rsid w:val="00DC7722"/>
    <w:rsid w:val="00DD2B5B"/>
    <w:rsid w:val="00DE2856"/>
    <w:rsid w:val="00DF1B28"/>
    <w:rsid w:val="00DF2CFE"/>
    <w:rsid w:val="00DF52EB"/>
    <w:rsid w:val="00DF60D2"/>
    <w:rsid w:val="00E0320E"/>
    <w:rsid w:val="00E07C5D"/>
    <w:rsid w:val="00E149FD"/>
    <w:rsid w:val="00E17DF8"/>
    <w:rsid w:val="00E247EC"/>
    <w:rsid w:val="00E32BD5"/>
    <w:rsid w:val="00E332AC"/>
    <w:rsid w:val="00E35239"/>
    <w:rsid w:val="00E52371"/>
    <w:rsid w:val="00E527CA"/>
    <w:rsid w:val="00E53090"/>
    <w:rsid w:val="00E65910"/>
    <w:rsid w:val="00E71EB7"/>
    <w:rsid w:val="00E73EB9"/>
    <w:rsid w:val="00E901FB"/>
    <w:rsid w:val="00E97FCB"/>
    <w:rsid w:val="00EA43E7"/>
    <w:rsid w:val="00EC160E"/>
    <w:rsid w:val="00EC54FD"/>
    <w:rsid w:val="00EC5EC1"/>
    <w:rsid w:val="00ED5C64"/>
    <w:rsid w:val="00EE0E7A"/>
    <w:rsid w:val="00EE2581"/>
    <w:rsid w:val="00F032F9"/>
    <w:rsid w:val="00F07361"/>
    <w:rsid w:val="00F167F2"/>
    <w:rsid w:val="00F25363"/>
    <w:rsid w:val="00F2647E"/>
    <w:rsid w:val="00F27DB4"/>
    <w:rsid w:val="00F451D6"/>
    <w:rsid w:val="00F46F3E"/>
    <w:rsid w:val="00F5006D"/>
    <w:rsid w:val="00F50A22"/>
    <w:rsid w:val="00F52043"/>
    <w:rsid w:val="00F53189"/>
    <w:rsid w:val="00F56FB1"/>
    <w:rsid w:val="00F57A76"/>
    <w:rsid w:val="00F61F8E"/>
    <w:rsid w:val="00F621A7"/>
    <w:rsid w:val="00F749E8"/>
    <w:rsid w:val="00F75D97"/>
    <w:rsid w:val="00F773A1"/>
    <w:rsid w:val="00F84157"/>
    <w:rsid w:val="00F93650"/>
    <w:rsid w:val="00F94A40"/>
    <w:rsid w:val="00F96838"/>
    <w:rsid w:val="00FA227F"/>
    <w:rsid w:val="00FA551B"/>
    <w:rsid w:val="00FA65B3"/>
    <w:rsid w:val="00FB0019"/>
    <w:rsid w:val="00FB0FBF"/>
    <w:rsid w:val="00FB214B"/>
    <w:rsid w:val="00FC2D39"/>
    <w:rsid w:val="00FD1B88"/>
    <w:rsid w:val="00FD37D6"/>
    <w:rsid w:val="00FD4587"/>
    <w:rsid w:val="00FD519C"/>
    <w:rsid w:val="00FE0A0A"/>
    <w:rsid w:val="00FE5858"/>
    <w:rsid w:val="00FE5E1F"/>
    <w:rsid w:val="00FF4FD3"/>
    <w:rsid w:val="00FF73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D]"/>
    <w:qFormat/>
    <w:rsid w:val="004C4574"/>
    <w:pPr>
      <w:spacing w:after="0" w:line="284" w:lineRule="exact"/>
    </w:pPr>
    <w:rPr>
      <w:rFonts w:ascii="Arial" w:eastAsia="Times New Roman" w:hAnsi="Arial" w:cs="Times New Roman"/>
      <w:sz w:val="19"/>
      <w:szCs w:val="19"/>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4C4574"/>
    <w:rPr>
      <w:rFonts w:ascii="Arial" w:hAnsi="Arial"/>
      <w:color w:val="0000FF"/>
      <w:u w:val="single"/>
    </w:rPr>
  </w:style>
  <w:style w:type="paragraph" w:styleId="Voettekst">
    <w:name w:val="footer"/>
    <w:basedOn w:val="Standaard"/>
    <w:link w:val="VoettekstChar"/>
    <w:uiPriority w:val="99"/>
    <w:rsid w:val="004C457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C4574"/>
    <w:rPr>
      <w:rFonts w:ascii="Arial" w:eastAsia="Times New Roman" w:hAnsi="Arial" w:cs="Times New Roman"/>
      <w:sz w:val="19"/>
      <w:szCs w:val="19"/>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D]"/>
    <w:qFormat/>
    <w:rsid w:val="004C4574"/>
    <w:pPr>
      <w:spacing w:after="0" w:line="284" w:lineRule="exact"/>
    </w:pPr>
    <w:rPr>
      <w:rFonts w:ascii="Arial" w:eastAsia="Times New Roman" w:hAnsi="Arial" w:cs="Times New Roman"/>
      <w:sz w:val="19"/>
      <w:szCs w:val="19"/>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4C4574"/>
    <w:rPr>
      <w:rFonts w:ascii="Arial" w:hAnsi="Arial"/>
      <w:color w:val="0000FF"/>
      <w:u w:val="single"/>
    </w:rPr>
  </w:style>
  <w:style w:type="paragraph" w:styleId="Voettekst">
    <w:name w:val="footer"/>
    <w:basedOn w:val="Standaard"/>
    <w:link w:val="VoettekstChar"/>
    <w:uiPriority w:val="99"/>
    <w:rsid w:val="004C457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C4574"/>
    <w:rPr>
      <w:rFonts w:ascii="Arial" w:eastAsia="Times New Roman" w:hAnsi="Arial" w:cs="Times New Roman"/>
      <w:sz w:val="19"/>
      <w:szCs w:val="19"/>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uid-holland.nl/tv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DBC2E086</Template>
  <TotalTime>0</TotalTime>
  <Pages>1</Pages>
  <Words>311</Words>
  <Characters>1711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Provincie Zuid-Holland</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verplc</dc:creator>
  <cp:lastModifiedBy>verplc</cp:lastModifiedBy>
  <cp:revision>3</cp:revision>
  <dcterms:created xsi:type="dcterms:W3CDTF">2019-02-28T15:46:00Z</dcterms:created>
  <dcterms:modified xsi:type="dcterms:W3CDTF">2019-02-28T15:46:00Z</dcterms:modified>
</cp:coreProperties>
</file>