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6F22AC" w14:textId="28B7126F" w:rsidR="00890F0C" w:rsidRPr="00856BAA" w:rsidRDefault="0087589A" w:rsidP="00890F0C">
      <w:pPr>
        <w:rPr>
          <w:rFonts w:eastAsia="Times New Roman" w:cstheme="minorHAnsi"/>
          <w:lang w:eastAsia="nl-NL"/>
        </w:rPr>
      </w:pPr>
      <w:r w:rsidRPr="00856BAA">
        <w:rPr>
          <w:rFonts w:cstheme="minorHAnsi"/>
          <w:b/>
          <w:bCs/>
        </w:rPr>
        <w:t xml:space="preserve">FORMAT </w:t>
      </w:r>
      <w:r w:rsidR="00890F0C" w:rsidRPr="00856BAA">
        <w:rPr>
          <w:rFonts w:cstheme="minorHAnsi"/>
          <w:b/>
          <w:bCs/>
        </w:rPr>
        <w:t xml:space="preserve">Projectplan MKB-Deal </w:t>
      </w:r>
      <w:r w:rsidR="00890F0C" w:rsidRPr="00856BAA">
        <w:rPr>
          <w:rFonts w:eastAsia="Times New Roman" w:cstheme="minorHAnsi"/>
          <w:b/>
          <w:bCs/>
          <w:highlight w:val="yellow"/>
          <w:lang w:eastAsia="nl-NL"/>
        </w:rPr>
        <w:t>[PM: Titel]</w:t>
      </w:r>
    </w:p>
    <w:p w14:paraId="0F7093F1" w14:textId="14F3A5B7" w:rsidR="00D66A3B" w:rsidRPr="00856BAA" w:rsidRDefault="00D66A3B" w:rsidP="005B3A67">
      <w:pPr>
        <w:rPr>
          <w:rFonts w:cstheme="minorHAnsi"/>
        </w:rPr>
      </w:pPr>
      <w:r w:rsidRPr="00856BAA">
        <w:rPr>
          <w:rFonts w:cstheme="minorHAnsi"/>
          <w:b/>
          <w:bCs/>
        </w:rPr>
        <w:t>Dealpartners</w:t>
      </w:r>
      <w:r w:rsidRPr="00856BAA">
        <w:rPr>
          <w:rFonts w:cstheme="minorHAnsi"/>
        </w:rPr>
        <w:t xml:space="preserve">: Provincie Zuid-Holland, gemeente </w:t>
      </w:r>
      <w:r w:rsidR="0006479F" w:rsidRPr="00856BAA">
        <w:rPr>
          <w:rFonts w:cstheme="minorHAnsi"/>
          <w:highlight w:val="yellow"/>
        </w:rPr>
        <w:t>[PM]</w:t>
      </w:r>
      <w:r w:rsidRPr="00856BAA">
        <w:rPr>
          <w:rFonts w:cstheme="minorHAnsi"/>
        </w:rPr>
        <w:t xml:space="preserve">, gemeente </w:t>
      </w:r>
      <w:r w:rsidR="0006479F" w:rsidRPr="00856BAA">
        <w:rPr>
          <w:rFonts w:cstheme="minorHAnsi"/>
          <w:highlight w:val="yellow"/>
        </w:rPr>
        <w:t>[PM]</w:t>
      </w:r>
      <w:r w:rsidRPr="00856BAA">
        <w:rPr>
          <w:rFonts w:cstheme="minorHAnsi"/>
        </w:rPr>
        <w:t xml:space="preserve">, gemeente </w:t>
      </w:r>
      <w:r w:rsidR="0006479F" w:rsidRPr="00856BAA">
        <w:rPr>
          <w:rFonts w:cstheme="minorHAnsi"/>
          <w:highlight w:val="yellow"/>
        </w:rPr>
        <w:t>[PM]</w:t>
      </w:r>
      <w:r w:rsidRPr="00856BAA">
        <w:rPr>
          <w:rFonts w:cstheme="minorHAnsi"/>
        </w:rPr>
        <w:t xml:space="preserve">, private partij </w:t>
      </w:r>
      <w:r w:rsidR="0006479F" w:rsidRPr="00856BAA">
        <w:rPr>
          <w:rFonts w:cstheme="minorHAnsi"/>
          <w:highlight w:val="yellow"/>
        </w:rPr>
        <w:t>[PM]</w:t>
      </w:r>
      <w:r w:rsidRPr="00856BAA">
        <w:rPr>
          <w:rFonts w:cstheme="minorHAnsi"/>
        </w:rPr>
        <w:t>, [</w:t>
      </w:r>
      <w:r w:rsidR="0006479F" w:rsidRPr="00856BAA">
        <w:rPr>
          <w:rFonts w:cstheme="minorHAnsi"/>
        </w:rPr>
        <w:t>optioneel: overig</w:t>
      </w:r>
      <w:r w:rsidR="005254AA" w:rsidRPr="00856BAA">
        <w:rPr>
          <w:rFonts w:cstheme="minorHAnsi"/>
        </w:rPr>
        <w:t>e dealpartners</w:t>
      </w:r>
      <w:r w:rsidRPr="00856BAA">
        <w:rPr>
          <w:rFonts w:cstheme="minorHAnsi"/>
        </w:rPr>
        <w:t>]</w:t>
      </w:r>
    </w:p>
    <w:p w14:paraId="3B2BD9C8" w14:textId="230D8DAD" w:rsidR="005208F7" w:rsidRPr="00856BAA" w:rsidRDefault="005208F7" w:rsidP="005B3A67">
      <w:pPr>
        <w:rPr>
          <w:rFonts w:cstheme="minorHAnsi"/>
        </w:rPr>
      </w:pPr>
    </w:p>
    <w:p w14:paraId="6FC5DA82" w14:textId="1E12FDF5" w:rsidR="00EB6102" w:rsidRPr="00856BAA" w:rsidRDefault="004564F2" w:rsidP="007F52B2">
      <w:pPr>
        <w:rPr>
          <w:rFonts w:cstheme="minorHAnsi"/>
        </w:rPr>
      </w:pPr>
      <w:r>
        <w:rPr>
          <w:rFonts w:cstheme="minorHAnsi"/>
          <w:b/>
          <w:bCs/>
        </w:rPr>
        <w:t xml:space="preserve">Toelichting </w:t>
      </w:r>
      <w:r w:rsidR="0087589A" w:rsidRPr="00856BAA">
        <w:rPr>
          <w:rFonts w:cstheme="minorHAnsi"/>
          <w:b/>
          <w:bCs/>
        </w:rPr>
        <w:t>P</w:t>
      </w:r>
      <w:r w:rsidR="008D29B1" w:rsidRPr="00856BAA">
        <w:rPr>
          <w:rFonts w:cstheme="minorHAnsi"/>
          <w:b/>
          <w:bCs/>
        </w:rPr>
        <w:t>rojectplan MKB-Deal</w:t>
      </w:r>
    </w:p>
    <w:p w14:paraId="192082AC" w14:textId="759EC802" w:rsidR="00A2550D" w:rsidRPr="00856BAA" w:rsidRDefault="00EB6102" w:rsidP="007804DC">
      <w:pPr>
        <w:rPr>
          <w:rFonts w:eastAsia="Times New Roman" w:cstheme="minorHAnsi"/>
          <w:lang w:eastAsia="nl-NL"/>
        </w:rPr>
      </w:pPr>
      <w:r w:rsidRPr="00856BAA">
        <w:rPr>
          <w:rFonts w:eastAsia="Times New Roman" w:cstheme="minorHAnsi"/>
          <w:lang w:eastAsia="nl-NL"/>
        </w:rPr>
        <w:t xml:space="preserve">Dit projectplan is een uitwerking van de MKB-Deal </w:t>
      </w:r>
      <w:r w:rsidRPr="00856BAA">
        <w:rPr>
          <w:rFonts w:eastAsia="Times New Roman" w:cstheme="minorHAnsi"/>
          <w:highlight w:val="yellow"/>
          <w:lang w:eastAsia="nl-NL"/>
        </w:rPr>
        <w:t>[PM: Titel]</w:t>
      </w:r>
      <w:r w:rsidRPr="00856BAA">
        <w:rPr>
          <w:rFonts w:eastAsia="Times New Roman" w:cstheme="minorHAnsi"/>
          <w:lang w:eastAsia="nl-NL"/>
        </w:rPr>
        <w:t xml:space="preserve"> die tussen de provincie Zuid-Holland, </w:t>
      </w:r>
      <w:r w:rsidR="003064AA" w:rsidRPr="00856BAA">
        <w:rPr>
          <w:rFonts w:cstheme="minorHAnsi"/>
        </w:rPr>
        <w:t xml:space="preserve">gemeente </w:t>
      </w:r>
      <w:r w:rsidR="003064AA" w:rsidRPr="00856BAA">
        <w:rPr>
          <w:rFonts w:cstheme="minorHAnsi"/>
          <w:highlight w:val="yellow"/>
        </w:rPr>
        <w:t>[PM]</w:t>
      </w:r>
      <w:r w:rsidR="003064AA" w:rsidRPr="00856BAA">
        <w:rPr>
          <w:rFonts w:cstheme="minorHAnsi"/>
        </w:rPr>
        <w:t xml:space="preserve">, gemeente </w:t>
      </w:r>
      <w:r w:rsidR="003064AA" w:rsidRPr="00856BAA">
        <w:rPr>
          <w:rFonts w:cstheme="minorHAnsi"/>
          <w:highlight w:val="yellow"/>
        </w:rPr>
        <w:t>[PM]</w:t>
      </w:r>
      <w:r w:rsidR="003064AA" w:rsidRPr="00856BAA">
        <w:rPr>
          <w:rFonts w:cstheme="minorHAnsi"/>
        </w:rPr>
        <w:t xml:space="preserve">, gemeente </w:t>
      </w:r>
      <w:r w:rsidR="003064AA" w:rsidRPr="00856BAA">
        <w:rPr>
          <w:rFonts w:cstheme="minorHAnsi"/>
          <w:highlight w:val="yellow"/>
        </w:rPr>
        <w:t>[PM]</w:t>
      </w:r>
      <w:r w:rsidR="003064AA" w:rsidRPr="00856BAA">
        <w:rPr>
          <w:rFonts w:cstheme="minorHAnsi"/>
        </w:rPr>
        <w:t xml:space="preserve">, private partij </w:t>
      </w:r>
      <w:r w:rsidR="003064AA" w:rsidRPr="00856BAA">
        <w:rPr>
          <w:rFonts w:cstheme="minorHAnsi"/>
          <w:highlight w:val="yellow"/>
        </w:rPr>
        <w:t>[PM]</w:t>
      </w:r>
      <w:r w:rsidR="003064AA" w:rsidRPr="00856BAA">
        <w:rPr>
          <w:rFonts w:cstheme="minorHAnsi"/>
        </w:rPr>
        <w:t>, [optioneel: overige dealpartners] is gesloten</w:t>
      </w:r>
      <w:r w:rsidRPr="00856BAA">
        <w:rPr>
          <w:rFonts w:eastAsia="Times New Roman" w:cstheme="minorHAnsi"/>
          <w:lang w:eastAsia="nl-NL"/>
        </w:rPr>
        <w:t xml:space="preserve">. </w:t>
      </w:r>
      <w:r w:rsidR="00A2550D" w:rsidRPr="00856BAA">
        <w:rPr>
          <w:rFonts w:eastAsia="Times New Roman" w:cstheme="minorHAnsi"/>
          <w:lang w:eastAsia="nl-NL"/>
        </w:rPr>
        <w:t xml:space="preserve">Het projectplan beschrijft </w:t>
      </w:r>
      <w:r w:rsidR="002738C2" w:rsidRPr="00856BAA">
        <w:rPr>
          <w:rFonts w:eastAsia="Times New Roman" w:cstheme="minorHAnsi"/>
          <w:lang w:eastAsia="nl-NL"/>
        </w:rPr>
        <w:t xml:space="preserve">de doelstelling en </w:t>
      </w:r>
      <w:r w:rsidR="00A2550D" w:rsidRPr="00856BAA">
        <w:rPr>
          <w:rFonts w:eastAsia="Times New Roman" w:cstheme="minorHAnsi"/>
          <w:lang w:eastAsia="nl-NL"/>
        </w:rPr>
        <w:t xml:space="preserve">activiteiten </w:t>
      </w:r>
      <w:r w:rsidR="007804DC" w:rsidRPr="00856BAA">
        <w:rPr>
          <w:rFonts w:eastAsia="Times New Roman" w:cstheme="minorHAnsi"/>
          <w:lang w:eastAsia="nl-NL"/>
        </w:rPr>
        <w:t xml:space="preserve">die daaruit voortvloeien </w:t>
      </w:r>
      <w:r w:rsidR="00A2550D" w:rsidRPr="00856BAA">
        <w:rPr>
          <w:rFonts w:eastAsia="Times New Roman" w:cstheme="minorHAnsi"/>
          <w:lang w:eastAsia="nl-NL"/>
        </w:rPr>
        <w:t>ter uitvoering van de MKB-Deal.</w:t>
      </w:r>
      <w:r w:rsidR="007F52B2" w:rsidRPr="00856BAA">
        <w:rPr>
          <w:rFonts w:eastAsia="Times New Roman" w:cstheme="minorHAnsi"/>
          <w:lang w:eastAsia="nl-NL"/>
        </w:rPr>
        <w:t xml:space="preserve"> </w:t>
      </w:r>
      <w:r w:rsidR="00520607" w:rsidRPr="00856BAA">
        <w:rPr>
          <w:rFonts w:cstheme="minorHAnsi"/>
        </w:rPr>
        <w:t xml:space="preserve">Een uitwerking van de kosten ter </w:t>
      </w:r>
      <w:r w:rsidR="00520607" w:rsidRPr="00856BAA">
        <w:rPr>
          <w:rFonts w:eastAsia="Times New Roman" w:cstheme="minorHAnsi"/>
          <w:lang w:eastAsia="nl-NL"/>
        </w:rPr>
        <w:t xml:space="preserve">uitvoering van de MKB-Deal </w:t>
      </w:r>
      <w:r w:rsidR="00520607" w:rsidRPr="00856BAA">
        <w:rPr>
          <w:rFonts w:cstheme="minorHAnsi"/>
        </w:rPr>
        <w:t>en dekking daarvan</w:t>
      </w:r>
      <w:r w:rsidR="00520607" w:rsidRPr="00856BAA">
        <w:rPr>
          <w:rFonts w:eastAsia="Times New Roman" w:cstheme="minorHAnsi"/>
          <w:lang w:eastAsia="nl-NL"/>
        </w:rPr>
        <w:t>, is separaat opgenomen in een sluitende begroting.</w:t>
      </w:r>
    </w:p>
    <w:p w14:paraId="43269641" w14:textId="200E3F50" w:rsidR="00DB3EC3" w:rsidRPr="00856BAA" w:rsidRDefault="00980867" w:rsidP="00980867">
      <w:pPr>
        <w:rPr>
          <w:rFonts w:eastAsia="Times New Roman" w:cstheme="minorHAnsi"/>
          <w:lang w:eastAsia="nl-NL"/>
        </w:rPr>
      </w:pPr>
      <w:r w:rsidRPr="00856BAA">
        <w:rPr>
          <w:rFonts w:eastAsia="Times New Roman" w:cstheme="minorHAnsi"/>
          <w:lang w:eastAsia="nl-NL"/>
        </w:rPr>
        <w:t xml:space="preserve">Het projectplan en de begroting zijn onderdeel van de subsidieaanvraag die in het kader van de MKB-Deal </w:t>
      </w:r>
      <w:r w:rsidR="00DB3EC3" w:rsidRPr="00856BAA">
        <w:rPr>
          <w:rFonts w:eastAsia="Times New Roman" w:cstheme="minorHAnsi"/>
          <w:lang w:eastAsia="nl-NL"/>
        </w:rPr>
        <w:t>via de subsidieregeling MKB-Deals Zuid-Holland</w:t>
      </w:r>
      <w:r w:rsidRPr="00856BAA">
        <w:rPr>
          <w:rFonts w:eastAsia="Times New Roman" w:cstheme="minorHAnsi"/>
          <w:lang w:eastAsia="nl-NL"/>
        </w:rPr>
        <w:t xml:space="preserve"> bij</w:t>
      </w:r>
      <w:r w:rsidR="00890F0C" w:rsidRPr="00856BAA">
        <w:rPr>
          <w:rFonts w:eastAsia="Times New Roman" w:cstheme="minorHAnsi"/>
          <w:lang w:eastAsia="nl-NL"/>
        </w:rPr>
        <w:t xml:space="preserve"> de provincie Zuid-Holland wordt ingediend.</w:t>
      </w:r>
      <w:r w:rsidR="00DB3EC3" w:rsidRPr="00856BAA">
        <w:rPr>
          <w:rFonts w:eastAsia="Times New Roman" w:cstheme="minorHAnsi"/>
          <w:lang w:eastAsia="nl-NL"/>
        </w:rPr>
        <w:t xml:space="preserve"> De subsidieregeling MKB-Deals Zuid-Holland bevat de criteria waaronder subsidie voor de MKB-Deal kan worden verstrekt. Subsidie voor de uitvoering van deze MKB-Deal wordt aangevraagd door</w:t>
      </w:r>
      <w:r w:rsidR="00DB3EC3" w:rsidRPr="00856BAA">
        <w:rPr>
          <w:rFonts w:eastAsia="Times New Roman" w:cstheme="minorHAnsi"/>
          <w:color w:val="FF0000"/>
          <w:lang w:eastAsia="nl-NL"/>
        </w:rPr>
        <w:t xml:space="preserve"> </w:t>
      </w:r>
      <w:r w:rsidR="00DB3EC3" w:rsidRPr="00856BAA">
        <w:rPr>
          <w:rFonts w:eastAsia="Times New Roman" w:cstheme="minorHAnsi"/>
          <w:lang w:eastAsia="nl-NL"/>
        </w:rPr>
        <w:t>een gemeente die deelneemt aan de MKB-Deal.</w:t>
      </w:r>
      <w:bookmarkStart w:id="0" w:name="id1-3-2-2-3-3"/>
      <w:bookmarkStart w:id="1" w:name="id1-3-2-2-4"/>
      <w:bookmarkStart w:id="2" w:name="id1-3-2-2-4-1"/>
      <w:bookmarkStart w:id="3" w:name="id1-3-2-2-4-1-3"/>
      <w:bookmarkStart w:id="4" w:name="id1-3-2-2-4-3"/>
      <w:bookmarkEnd w:id="0"/>
      <w:bookmarkEnd w:id="1"/>
      <w:bookmarkEnd w:id="2"/>
      <w:bookmarkEnd w:id="3"/>
      <w:bookmarkEnd w:id="4"/>
      <w:r w:rsidR="00DB3EC3" w:rsidRPr="00856BAA">
        <w:rPr>
          <w:rFonts w:eastAsia="Times New Roman" w:cstheme="minorHAnsi"/>
          <w:lang w:eastAsia="nl-NL"/>
        </w:rPr>
        <w:t xml:space="preserve"> </w:t>
      </w:r>
      <w:r w:rsidR="00DB3EC3" w:rsidRPr="00856BAA">
        <w:rPr>
          <w:rFonts w:cstheme="minorHAnsi"/>
        </w:rPr>
        <w:t xml:space="preserve">De beoordeling van het verzoek zal plaatsvinden na indiening van een subsidieaanvraag. </w:t>
      </w:r>
    </w:p>
    <w:p w14:paraId="3A5F1827" w14:textId="0389A477" w:rsidR="00DB3EC3" w:rsidRPr="00856BAA" w:rsidRDefault="00DB3EC3" w:rsidP="005B3A67">
      <w:pPr>
        <w:ind w:right="85"/>
        <w:rPr>
          <w:rFonts w:cstheme="minorHAnsi"/>
        </w:rPr>
      </w:pPr>
    </w:p>
    <w:p w14:paraId="259E0C4B" w14:textId="0CA3A53E" w:rsidR="00336503" w:rsidRPr="00856BAA" w:rsidRDefault="00336503" w:rsidP="001D72F8">
      <w:pPr>
        <w:ind w:right="85"/>
        <w:rPr>
          <w:rFonts w:cstheme="minorHAnsi"/>
          <w:b/>
          <w:bCs/>
        </w:rPr>
      </w:pPr>
      <w:r w:rsidRPr="00856BAA">
        <w:rPr>
          <w:rFonts w:cstheme="minorHAnsi"/>
          <w:b/>
          <w:bCs/>
        </w:rPr>
        <w:t xml:space="preserve">Contactgegevens </w:t>
      </w:r>
      <w:r w:rsidR="00C728EA" w:rsidRPr="00856BAA">
        <w:rPr>
          <w:rFonts w:cstheme="minorHAnsi"/>
          <w:b/>
          <w:bCs/>
        </w:rPr>
        <w:t>aanvrager</w:t>
      </w:r>
    </w:p>
    <w:tbl>
      <w:tblPr>
        <w:tblStyle w:val="Tabelraster"/>
        <w:tblW w:w="0" w:type="auto"/>
        <w:tblLook w:val="04A0" w:firstRow="1" w:lastRow="0" w:firstColumn="1" w:lastColumn="0" w:noHBand="0" w:noVBand="1"/>
      </w:tblPr>
      <w:tblGrid>
        <w:gridCol w:w="2547"/>
        <w:gridCol w:w="6515"/>
      </w:tblGrid>
      <w:tr w:rsidR="00C728EA" w:rsidRPr="00856BAA" w14:paraId="279067A5" w14:textId="77777777" w:rsidTr="00C728EA">
        <w:tc>
          <w:tcPr>
            <w:tcW w:w="2547" w:type="dxa"/>
          </w:tcPr>
          <w:p w14:paraId="47C1925F" w14:textId="4FF77C56" w:rsidR="00C728EA" w:rsidRPr="00856BAA" w:rsidRDefault="00C728EA" w:rsidP="001D72F8">
            <w:pPr>
              <w:ind w:right="85"/>
              <w:rPr>
                <w:rFonts w:cstheme="minorHAnsi"/>
              </w:rPr>
            </w:pPr>
            <w:r w:rsidRPr="00856BAA">
              <w:rPr>
                <w:rFonts w:cstheme="minorHAnsi"/>
              </w:rPr>
              <w:t xml:space="preserve">Naam contactpersoon </w:t>
            </w:r>
          </w:p>
        </w:tc>
        <w:tc>
          <w:tcPr>
            <w:tcW w:w="6515" w:type="dxa"/>
          </w:tcPr>
          <w:p w14:paraId="6819243F" w14:textId="77777777" w:rsidR="00C728EA" w:rsidRPr="00856BAA" w:rsidRDefault="00C728EA" w:rsidP="001D72F8">
            <w:pPr>
              <w:ind w:right="85"/>
              <w:rPr>
                <w:rFonts w:cstheme="minorHAnsi"/>
                <w:b/>
                <w:bCs/>
              </w:rPr>
            </w:pPr>
          </w:p>
        </w:tc>
      </w:tr>
      <w:tr w:rsidR="006526E9" w:rsidRPr="00856BAA" w14:paraId="198558CB" w14:textId="77777777" w:rsidTr="00C728EA">
        <w:tc>
          <w:tcPr>
            <w:tcW w:w="2547" w:type="dxa"/>
          </w:tcPr>
          <w:p w14:paraId="67883F10" w14:textId="14D267CC" w:rsidR="006526E9" w:rsidRPr="00856BAA" w:rsidRDefault="006526E9" w:rsidP="001D72F8">
            <w:pPr>
              <w:ind w:right="85"/>
              <w:rPr>
                <w:rFonts w:cstheme="minorHAnsi"/>
              </w:rPr>
            </w:pPr>
            <w:r w:rsidRPr="00856BAA">
              <w:rPr>
                <w:rFonts w:cstheme="minorHAnsi"/>
              </w:rPr>
              <w:t>Aanhef</w:t>
            </w:r>
          </w:p>
        </w:tc>
        <w:tc>
          <w:tcPr>
            <w:tcW w:w="6515" w:type="dxa"/>
          </w:tcPr>
          <w:p w14:paraId="70E843FE" w14:textId="77777777" w:rsidR="006526E9" w:rsidRPr="00856BAA" w:rsidRDefault="006526E9" w:rsidP="001D72F8">
            <w:pPr>
              <w:ind w:right="85"/>
              <w:rPr>
                <w:rFonts w:cstheme="minorHAnsi"/>
                <w:b/>
                <w:bCs/>
              </w:rPr>
            </w:pPr>
          </w:p>
        </w:tc>
      </w:tr>
      <w:tr w:rsidR="00C728EA" w:rsidRPr="00856BAA" w14:paraId="7D4FA34B" w14:textId="77777777" w:rsidTr="00C728EA">
        <w:tc>
          <w:tcPr>
            <w:tcW w:w="2547" w:type="dxa"/>
          </w:tcPr>
          <w:p w14:paraId="63DF05EE" w14:textId="5B21ECCF" w:rsidR="00C728EA" w:rsidRPr="00856BAA" w:rsidRDefault="00C728EA" w:rsidP="00131F9E">
            <w:pPr>
              <w:ind w:right="85"/>
              <w:rPr>
                <w:rFonts w:cstheme="minorHAnsi"/>
              </w:rPr>
            </w:pPr>
            <w:r w:rsidRPr="00856BAA">
              <w:rPr>
                <w:rFonts w:cstheme="minorHAnsi"/>
              </w:rPr>
              <w:t>Functie</w:t>
            </w:r>
          </w:p>
        </w:tc>
        <w:tc>
          <w:tcPr>
            <w:tcW w:w="6515" w:type="dxa"/>
          </w:tcPr>
          <w:p w14:paraId="7DF363FC" w14:textId="77777777" w:rsidR="00C728EA" w:rsidRPr="00856BAA" w:rsidRDefault="00C728EA" w:rsidP="00131F9E">
            <w:pPr>
              <w:ind w:right="85"/>
              <w:rPr>
                <w:rFonts w:cstheme="minorHAnsi"/>
                <w:b/>
                <w:bCs/>
              </w:rPr>
            </w:pPr>
          </w:p>
        </w:tc>
      </w:tr>
      <w:tr w:rsidR="00C728EA" w:rsidRPr="00856BAA" w14:paraId="0ACCA8DE" w14:textId="77777777" w:rsidTr="00C728EA">
        <w:tc>
          <w:tcPr>
            <w:tcW w:w="2547" w:type="dxa"/>
          </w:tcPr>
          <w:p w14:paraId="76A83150" w14:textId="3602EF5D" w:rsidR="00C728EA" w:rsidRPr="00856BAA" w:rsidRDefault="00C728EA" w:rsidP="00131F9E">
            <w:pPr>
              <w:ind w:right="85"/>
              <w:rPr>
                <w:rFonts w:cstheme="minorHAnsi"/>
              </w:rPr>
            </w:pPr>
            <w:r w:rsidRPr="00856BAA">
              <w:rPr>
                <w:rFonts w:cstheme="minorHAnsi"/>
              </w:rPr>
              <w:t xml:space="preserve">Organisatie </w:t>
            </w:r>
          </w:p>
        </w:tc>
        <w:tc>
          <w:tcPr>
            <w:tcW w:w="6515" w:type="dxa"/>
          </w:tcPr>
          <w:p w14:paraId="2D78B536" w14:textId="77777777" w:rsidR="00C728EA" w:rsidRPr="00856BAA" w:rsidRDefault="00C728EA" w:rsidP="00131F9E">
            <w:pPr>
              <w:ind w:right="85"/>
              <w:rPr>
                <w:rFonts w:cstheme="minorHAnsi"/>
                <w:b/>
                <w:bCs/>
              </w:rPr>
            </w:pPr>
          </w:p>
        </w:tc>
      </w:tr>
      <w:tr w:rsidR="00C728EA" w:rsidRPr="00856BAA" w14:paraId="39C7AD5D" w14:textId="77777777" w:rsidTr="00C728EA">
        <w:tc>
          <w:tcPr>
            <w:tcW w:w="2547" w:type="dxa"/>
          </w:tcPr>
          <w:p w14:paraId="69E4E7DA" w14:textId="2EAC029A" w:rsidR="00C728EA" w:rsidRPr="00856BAA" w:rsidRDefault="00C728EA" w:rsidP="001D72F8">
            <w:pPr>
              <w:ind w:right="85"/>
              <w:rPr>
                <w:rFonts w:cstheme="minorHAnsi"/>
                <w:b/>
                <w:bCs/>
              </w:rPr>
            </w:pPr>
            <w:r w:rsidRPr="00856BAA">
              <w:rPr>
                <w:rFonts w:cstheme="minorHAnsi"/>
              </w:rPr>
              <w:t>E-mailadres</w:t>
            </w:r>
          </w:p>
        </w:tc>
        <w:tc>
          <w:tcPr>
            <w:tcW w:w="6515" w:type="dxa"/>
          </w:tcPr>
          <w:p w14:paraId="0D9F77E8" w14:textId="77777777" w:rsidR="00C728EA" w:rsidRPr="00856BAA" w:rsidRDefault="00C728EA" w:rsidP="001D72F8">
            <w:pPr>
              <w:ind w:right="85"/>
              <w:rPr>
                <w:rFonts w:cstheme="minorHAnsi"/>
                <w:b/>
                <w:bCs/>
              </w:rPr>
            </w:pPr>
          </w:p>
        </w:tc>
      </w:tr>
      <w:tr w:rsidR="00C728EA" w:rsidRPr="00856BAA" w14:paraId="6A87F1F0" w14:textId="77777777" w:rsidTr="00C728EA">
        <w:tc>
          <w:tcPr>
            <w:tcW w:w="2547" w:type="dxa"/>
          </w:tcPr>
          <w:p w14:paraId="314CBA84" w14:textId="043C8973" w:rsidR="00C728EA" w:rsidRPr="00856BAA" w:rsidRDefault="00C728EA" w:rsidP="001D72F8">
            <w:pPr>
              <w:ind w:right="85"/>
              <w:rPr>
                <w:rFonts w:cstheme="minorHAnsi"/>
              </w:rPr>
            </w:pPr>
            <w:r w:rsidRPr="00856BAA">
              <w:rPr>
                <w:rFonts w:cstheme="minorHAnsi"/>
              </w:rPr>
              <w:t>Telefoonnummer</w:t>
            </w:r>
          </w:p>
        </w:tc>
        <w:tc>
          <w:tcPr>
            <w:tcW w:w="6515" w:type="dxa"/>
          </w:tcPr>
          <w:p w14:paraId="679C196A" w14:textId="77777777" w:rsidR="00C728EA" w:rsidRPr="00856BAA" w:rsidRDefault="00C728EA" w:rsidP="001D72F8">
            <w:pPr>
              <w:ind w:right="85"/>
              <w:rPr>
                <w:rFonts w:cstheme="minorHAnsi"/>
                <w:b/>
                <w:bCs/>
              </w:rPr>
            </w:pPr>
          </w:p>
        </w:tc>
      </w:tr>
    </w:tbl>
    <w:p w14:paraId="10099154" w14:textId="77777777" w:rsidR="00C728EA" w:rsidRPr="00856BAA" w:rsidRDefault="00C728EA" w:rsidP="001D72F8">
      <w:pPr>
        <w:ind w:right="85"/>
        <w:rPr>
          <w:rFonts w:cstheme="minorHAnsi"/>
          <w:b/>
          <w:bCs/>
        </w:rPr>
      </w:pPr>
    </w:p>
    <w:p w14:paraId="7E5188BB" w14:textId="251C1302" w:rsidR="00AE4E66" w:rsidRPr="00856BAA" w:rsidRDefault="00AE4E66" w:rsidP="001D72F8">
      <w:pPr>
        <w:ind w:right="85"/>
        <w:rPr>
          <w:rFonts w:cstheme="minorHAnsi"/>
        </w:rPr>
      </w:pPr>
      <w:r w:rsidRPr="00856BAA">
        <w:rPr>
          <w:rFonts w:cstheme="minorHAnsi"/>
          <w:b/>
          <w:bCs/>
        </w:rPr>
        <w:t>Kenmerken</w:t>
      </w:r>
      <w:r w:rsidR="008C13C3" w:rsidRPr="00856BAA">
        <w:rPr>
          <w:rFonts w:cstheme="minorHAnsi"/>
          <w:b/>
          <w:bCs/>
        </w:rPr>
        <w:t xml:space="preserve"> Projectplan</w:t>
      </w:r>
      <w:r w:rsidRPr="00856BAA">
        <w:rPr>
          <w:rFonts w:cstheme="minorHAnsi"/>
          <w:b/>
          <w:bCs/>
        </w:rPr>
        <w:t xml:space="preserve"> MKB-Deal</w:t>
      </w:r>
    </w:p>
    <w:tbl>
      <w:tblPr>
        <w:tblStyle w:val="Tabelraster"/>
        <w:tblW w:w="0" w:type="auto"/>
        <w:tblLook w:val="04A0" w:firstRow="1" w:lastRow="0" w:firstColumn="1" w:lastColumn="0" w:noHBand="0" w:noVBand="1"/>
      </w:tblPr>
      <w:tblGrid>
        <w:gridCol w:w="2547"/>
        <w:gridCol w:w="6515"/>
      </w:tblGrid>
      <w:tr w:rsidR="00B5653D" w:rsidRPr="00856BAA" w14:paraId="4567AE16" w14:textId="77777777" w:rsidTr="00131F9E">
        <w:tc>
          <w:tcPr>
            <w:tcW w:w="2547" w:type="dxa"/>
          </w:tcPr>
          <w:p w14:paraId="13F9D8FC" w14:textId="03BF1074" w:rsidR="00B5653D" w:rsidRPr="00856BAA" w:rsidRDefault="00B5653D" w:rsidP="00131F9E">
            <w:pPr>
              <w:ind w:right="85"/>
              <w:rPr>
                <w:rFonts w:cstheme="minorHAnsi"/>
              </w:rPr>
            </w:pPr>
            <w:r w:rsidRPr="00856BAA">
              <w:rPr>
                <w:rFonts w:cstheme="minorHAnsi"/>
              </w:rPr>
              <w:t xml:space="preserve">Titel MKB-Deal </w:t>
            </w:r>
          </w:p>
        </w:tc>
        <w:tc>
          <w:tcPr>
            <w:tcW w:w="6515" w:type="dxa"/>
          </w:tcPr>
          <w:p w14:paraId="7305ED26" w14:textId="77777777" w:rsidR="00B5653D" w:rsidRPr="00856BAA" w:rsidRDefault="00B5653D" w:rsidP="00131F9E">
            <w:pPr>
              <w:ind w:right="85"/>
              <w:rPr>
                <w:rFonts w:cstheme="minorHAnsi"/>
                <w:b/>
                <w:bCs/>
              </w:rPr>
            </w:pPr>
          </w:p>
        </w:tc>
      </w:tr>
      <w:tr w:rsidR="00B5653D" w:rsidRPr="00856BAA" w14:paraId="27A93E44" w14:textId="77777777" w:rsidTr="00131F9E">
        <w:tc>
          <w:tcPr>
            <w:tcW w:w="2547" w:type="dxa"/>
          </w:tcPr>
          <w:p w14:paraId="358E4F65" w14:textId="78108665" w:rsidR="00B5653D" w:rsidRPr="00856BAA" w:rsidRDefault="00B5653D" w:rsidP="00131F9E">
            <w:pPr>
              <w:ind w:right="85"/>
              <w:rPr>
                <w:rFonts w:cstheme="minorHAnsi"/>
              </w:rPr>
            </w:pPr>
            <w:r w:rsidRPr="00856BAA">
              <w:rPr>
                <w:rFonts w:cstheme="minorHAnsi"/>
              </w:rPr>
              <w:t>Partners MKB-Deal</w:t>
            </w:r>
          </w:p>
        </w:tc>
        <w:tc>
          <w:tcPr>
            <w:tcW w:w="6515" w:type="dxa"/>
          </w:tcPr>
          <w:p w14:paraId="2F88A185" w14:textId="029C226A" w:rsidR="00B5653D" w:rsidRPr="00856BAA" w:rsidRDefault="008E5C5F" w:rsidP="00B5653D">
            <w:pPr>
              <w:rPr>
                <w:rFonts w:cstheme="minorHAnsi"/>
              </w:rPr>
            </w:pPr>
            <w:r w:rsidRPr="00856BAA">
              <w:rPr>
                <w:rFonts w:cstheme="minorHAnsi"/>
              </w:rPr>
              <w:t>Geef aan welke partijen samenwerken in de MKB-deal</w:t>
            </w:r>
          </w:p>
        </w:tc>
      </w:tr>
      <w:tr w:rsidR="008E5C5F" w:rsidRPr="00856BAA" w14:paraId="006D599F" w14:textId="77777777" w:rsidTr="00131F9E">
        <w:tc>
          <w:tcPr>
            <w:tcW w:w="2547" w:type="dxa"/>
          </w:tcPr>
          <w:p w14:paraId="1A35E7DD" w14:textId="0D2BDF7A" w:rsidR="008E5C5F" w:rsidRPr="00856BAA" w:rsidRDefault="008E5C5F" w:rsidP="00131F9E">
            <w:pPr>
              <w:ind w:right="85"/>
              <w:rPr>
                <w:rFonts w:cstheme="minorHAnsi"/>
              </w:rPr>
            </w:pPr>
            <w:r w:rsidRPr="00856BAA">
              <w:rPr>
                <w:rFonts w:cstheme="minorHAnsi"/>
              </w:rPr>
              <w:t>Gebied</w:t>
            </w:r>
          </w:p>
        </w:tc>
        <w:tc>
          <w:tcPr>
            <w:tcW w:w="6515" w:type="dxa"/>
          </w:tcPr>
          <w:p w14:paraId="210CBAF7" w14:textId="5A6DED11" w:rsidR="008E5C5F" w:rsidRPr="00856BAA" w:rsidRDefault="008E5C5F" w:rsidP="00B5653D">
            <w:pPr>
              <w:rPr>
                <w:rFonts w:cstheme="minorHAnsi"/>
              </w:rPr>
            </w:pPr>
            <w:r w:rsidRPr="00856BAA">
              <w:rPr>
                <w:rFonts w:cstheme="minorHAnsi"/>
              </w:rPr>
              <w:t>Omschrijf het geografische gebied waar de deal betrekking op heeft</w:t>
            </w:r>
          </w:p>
        </w:tc>
      </w:tr>
      <w:tr w:rsidR="009A42F6" w:rsidRPr="00856BAA" w14:paraId="6CA690F0" w14:textId="77777777" w:rsidTr="00131F9E">
        <w:tc>
          <w:tcPr>
            <w:tcW w:w="2547" w:type="dxa"/>
          </w:tcPr>
          <w:p w14:paraId="5675ED67" w14:textId="1EB34E10" w:rsidR="009A42F6" w:rsidRPr="00856BAA" w:rsidRDefault="009A42F6" w:rsidP="00131F9E">
            <w:pPr>
              <w:ind w:right="85"/>
              <w:rPr>
                <w:rFonts w:cstheme="minorHAnsi"/>
              </w:rPr>
            </w:pPr>
            <w:r w:rsidRPr="00856BAA">
              <w:rPr>
                <w:rFonts w:cstheme="minorHAnsi"/>
              </w:rPr>
              <w:t>Periode</w:t>
            </w:r>
          </w:p>
        </w:tc>
        <w:tc>
          <w:tcPr>
            <w:tcW w:w="6515" w:type="dxa"/>
          </w:tcPr>
          <w:p w14:paraId="05216183" w14:textId="55412944" w:rsidR="009A42F6" w:rsidRPr="00856BAA" w:rsidRDefault="009A42F6" w:rsidP="00B5653D">
            <w:pPr>
              <w:rPr>
                <w:rFonts w:cstheme="minorHAnsi"/>
              </w:rPr>
            </w:pPr>
            <w:r w:rsidRPr="00856BAA">
              <w:rPr>
                <w:rFonts w:cstheme="minorHAnsi"/>
              </w:rPr>
              <w:t>Geef aan op welke periode de deal betrekking heeft</w:t>
            </w:r>
          </w:p>
        </w:tc>
      </w:tr>
      <w:tr w:rsidR="00B5653D" w:rsidRPr="00856BAA" w14:paraId="688F5D78" w14:textId="77777777" w:rsidTr="00131F9E">
        <w:tc>
          <w:tcPr>
            <w:tcW w:w="2547" w:type="dxa"/>
          </w:tcPr>
          <w:p w14:paraId="59880CC3" w14:textId="672881CB" w:rsidR="00B5653D" w:rsidRPr="00856BAA" w:rsidRDefault="00B5653D" w:rsidP="00131F9E">
            <w:pPr>
              <w:ind w:right="85"/>
              <w:rPr>
                <w:rFonts w:cstheme="minorHAnsi"/>
              </w:rPr>
            </w:pPr>
            <w:r w:rsidRPr="00856BAA">
              <w:rPr>
                <w:rFonts w:cstheme="minorHAnsi"/>
              </w:rPr>
              <w:t>Thema’s</w:t>
            </w:r>
          </w:p>
        </w:tc>
        <w:tc>
          <w:tcPr>
            <w:tcW w:w="6515" w:type="dxa"/>
          </w:tcPr>
          <w:p w14:paraId="098F41E4" w14:textId="5A4DC947" w:rsidR="00B5653D" w:rsidRPr="00856BAA" w:rsidRDefault="00B5653D" w:rsidP="00B5653D">
            <w:pPr>
              <w:pStyle w:val="Lijstalinea"/>
              <w:numPr>
                <w:ilvl w:val="0"/>
                <w:numId w:val="1"/>
              </w:numPr>
              <w:rPr>
                <w:rFonts w:eastAsia="Times New Roman" w:cstheme="minorHAnsi"/>
                <w:lang w:eastAsia="nl-NL"/>
              </w:rPr>
            </w:pPr>
            <w:r w:rsidRPr="00856BAA">
              <w:rPr>
                <w:rFonts w:eastAsia="Times New Roman" w:cstheme="minorHAnsi"/>
                <w:lang w:eastAsia="nl-NL"/>
              </w:rPr>
              <w:t>toepassing van innovatie en nieuwe kennis</w:t>
            </w:r>
          </w:p>
          <w:p w14:paraId="57DF8E56" w14:textId="752F7BEC" w:rsidR="00B5653D" w:rsidRPr="00856BAA" w:rsidRDefault="00B5653D" w:rsidP="00B5653D">
            <w:pPr>
              <w:pStyle w:val="Lijstalinea"/>
              <w:numPr>
                <w:ilvl w:val="0"/>
                <w:numId w:val="1"/>
              </w:numPr>
              <w:rPr>
                <w:rFonts w:eastAsia="Times New Roman" w:cstheme="minorHAnsi"/>
                <w:lang w:eastAsia="nl-NL"/>
              </w:rPr>
            </w:pPr>
            <w:r w:rsidRPr="00856BAA">
              <w:rPr>
                <w:rFonts w:eastAsia="Times New Roman" w:cstheme="minorHAnsi"/>
                <w:lang w:eastAsia="nl-NL"/>
              </w:rPr>
              <w:t>digitalisering</w:t>
            </w:r>
          </w:p>
          <w:p w14:paraId="36645029" w14:textId="39B20E10" w:rsidR="00B5653D" w:rsidRPr="00856BAA" w:rsidRDefault="00B5653D" w:rsidP="00B5653D">
            <w:pPr>
              <w:pStyle w:val="Lijstalinea"/>
              <w:numPr>
                <w:ilvl w:val="0"/>
                <w:numId w:val="1"/>
              </w:numPr>
              <w:rPr>
                <w:rFonts w:eastAsia="Times New Roman" w:cstheme="minorHAnsi"/>
                <w:lang w:eastAsia="nl-NL"/>
              </w:rPr>
            </w:pPr>
            <w:r w:rsidRPr="00856BAA">
              <w:rPr>
                <w:rFonts w:eastAsia="Times New Roman" w:cstheme="minorHAnsi"/>
                <w:lang w:eastAsia="nl-NL"/>
              </w:rPr>
              <w:t>toegang tot financiering</w:t>
            </w:r>
          </w:p>
          <w:p w14:paraId="41640358" w14:textId="7ED24311" w:rsidR="00B5653D" w:rsidRPr="00856BAA" w:rsidRDefault="00B5653D" w:rsidP="00B5653D">
            <w:pPr>
              <w:pStyle w:val="Lijstalinea"/>
              <w:numPr>
                <w:ilvl w:val="0"/>
                <w:numId w:val="1"/>
              </w:numPr>
              <w:rPr>
                <w:rFonts w:eastAsia="Times New Roman" w:cstheme="minorHAnsi"/>
                <w:lang w:eastAsia="nl-NL"/>
              </w:rPr>
            </w:pPr>
            <w:r w:rsidRPr="00856BAA">
              <w:rPr>
                <w:rFonts w:eastAsia="Times New Roman" w:cstheme="minorHAnsi"/>
                <w:lang w:eastAsia="nl-NL"/>
              </w:rPr>
              <w:t>toegang tot talent</w:t>
            </w:r>
          </w:p>
          <w:p w14:paraId="34E127A1" w14:textId="6363D969" w:rsidR="00B5653D" w:rsidRPr="00856BAA" w:rsidRDefault="00B5653D" w:rsidP="00B5653D">
            <w:pPr>
              <w:pStyle w:val="Lijstalinea"/>
              <w:numPr>
                <w:ilvl w:val="0"/>
                <w:numId w:val="1"/>
              </w:numPr>
              <w:rPr>
                <w:rFonts w:eastAsia="Times New Roman" w:cstheme="minorHAnsi"/>
                <w:lang w:eastAsia="nl-NL"/>
              </w:rPr>
            </w:pPr>
            <w:r w:rsidRPr="00856BAA">
              <w:rPr>
                <w:rFonts w:eastAsia="Times New Roman" w:cstheme="minorHAnsi"/>
                <w:lang w:eastAsia="nl-NL"/>
              </w:rPr>
              <w:t>dienstverlening</w:t>
            </w:r>
          </w:p>
          <w:p w14:paraId="49E79FE4" w14:textId="08988344" w:rsidR="00B5653D" w:rsidRDefault="00B5653D" w:rsidP="00B5653D">
            <w:pPr>
              <w:pStyle w:val="Lijstalinea"/>
              <w:numPr>
                <w:ilvl w:val="0"/>
                <w:numId w:val="1"/>
              </w:numPr>
              <w:rPr>
                <w:rFonts w:eastAsia="Times New Roman" w:cstheme="minorHAnsi"/>
                <w:lang w:eastAsia="nl-NL"/>
              </w:rPr>
            </w:pPr>
            <w:r w:rsidRPr="00856BAA">
              <w:rPr>
                <w:rFonts w:eastAsia="Times New Roman" w:cstheme="minorHAnsi"/>
                <w:lang w:eastAsia="nl-NL"/>
              </w:rPr>
              <w:t>netwerkvorming</w:t>
            </w:r>
          </w:p>
          <w:p w14:paraId="492E77C0" w14:textId="5DF06D51" w:rsidR="00936F9B" w:rsidRDefault="00936F9B" w:rsidP="00B5653D">
            <w:pPr>
              <w:pStyle w:val="Lijstalinea"/>
              <w:numPr>
                <w:ilvl w:val="0"/>
                <w:numId w:val="1"/>
              </w:numPr>
              <w:rPr>
                <w:rFonts w:eastAsia="Times New Roman" w:cstheme="minorHAnsi"/>
                <w:lang w:eastAsia="nl-NL"/>
              </w:rPr>
            </w:pPr>
            <w:r>
              <w:rPr>
                <w:rFonts w:eastAsia="Times New Roman" w:cstheme="minorHAnsi"/>
                <w:lang w:eastAsia="nl-NL"/>
              </w:rPr>
              <w:t>duurzaamheid</w:t>
            </w:r>
          </w:p>
          <w:p w14:paraId="535E6D2E" w14:textId="06FAB065" w:rsidR="00936F9B" w:rsidRPr="00856BAA" w:rsidRDefault="00936F9B" w:rsidP="00B5653D">
            <w:pPr>
              <w:pStyle w:val="Lijstalinea"/>
              <w:numPr>
                <w:ilvl w:val="0"/>
                <w:numId w:val="1"/>
              </w:numPr>
              <w:rPr>
                <w:rFonts w:eastAsia="Times New Roman" w:cstheme="minorHAnsi"/>
                <w:lang w:eastAsia="nl-NL"/>
              </w:rPr>
            </w:pPr>
            <w:r>
              <w:rPr>
                <w:rFonts w:eastAsia="Times New Roman" w:cstheme="minorHAnsi"/>
                <w:lang w:eastAsia="nl-NL"/>
              </w:rPr>
              <w:t>inclusie</w:t>
            </w:r>
          </w:p>
        </w:tc>
      </w:tr>
    </w:tbl>
    <w:p w14:paraId="47794FDE" w14:textId="77777777" w:rsidR="00B5653D" w:rsidRPr="00856BAA" w:rsidRDefault="00B5653D" w:rsidP="001D72F8">
      <w:pPr>
        <w:ind w:right="85"/>
        <w:rPr>
          <w:rFonts w:cstheme="minorHAnsi"/>
        </w:rPr>
      </w:pPr>
    </w:p>
    <w:p w14:paraId="4D8457CF" w14:textId="77777777" w:rsidR="00301773" w:rsidRDefault="00301773" w:rsidP="00301773">
      <w:pPr>
        <w:pStyle w:val="paragraph"/>
        <w:spacing w:before="0" w:beforeAutospacing="0" w:after="0" w:afterAutospacing="0"/>
        <w:ind w:right="75"/>
        <w:textAlignment w:val="baseline"/>
        <w:rPr>
          <w:rFonts w:ascii="Segoe UI" w:hAnsi="Segoe UI" w:cs="Segoe UI"/>
          <w:sz w:val="18"/>
          <w:szCs w:val="18"/>
        </w:rPr>
      </w:pPr>
      <w:r>
        <w:rPr>
          <w:rStyle w:val="normaltextrun"/>
          <w:rFonts w:ascii="Calibri" w:hAnsi="Calibri" w:cs="Calibri"/>
          <w:b/>
          <w:bCs/>
          <w:sz w:val="22"/>
          <w:szCs w:val="22"/>
        </w:rPr>
        <w:t>Opgave, ambitie, doelstelling</w:t>
      </w:r>
      <w:r>
        <w:rPr>
          <w:rStyle w:val="eop"/>
          <w:rFonts w:ascii="Calibri" w:hAnsi="Calibri" w:cs="Calibri"/>
          <w:sz w:val="22"/>
          <w:szCs w:val="22"/>
        </w:rPr>
        <w:t> </w:t>
      </w:r>
    </w:p>
    <w:p w14:paraId="69297757" w14:textId="77777777" w:rsidR="00301773" w:rsidRDefault="00301773" w:rsidP="00301773">
      <w:pPr>
        <w:pStyle w:val="paragraph"/>
        <w:spacing w:before="0" w:beforeAutospacing="0" w:after="0" w:afterAutospacing="0"/>
        <w:ind w:right="75"/>
        <w:textAlignment w:val="baseline"/>
        <w:rPr>
          <w:rFonts w:ascii="Segoe UI" w:hAnsi="Segoe UI" w:cs="Segoe UI"/>
          <w:sz w:val="18"/>
          <w:szCs w:val="18"/>
        </w:rPr>
      </w:pPr>
      <w:r>
        <w:rPr>
          <w:rStyle w:val="normaltextrun"/>
          <w:rFonts w:ascii="Calibri" w:hAnsi="Calibri" w:cs="Calibri"/>
          <w:sz w:val="22"/>
          <w:szCs w:val="22"/>
        </w:rPr>
        <w:t>Geef een toelichting op de opgave, ambitie en doelstelling van de regio. Geef aan hoe de MKB-Deal hieraan bijdraagt. Geef daarbij tevens aan op welke wijze de MKB-Deal voorziet in een duidelijke, aantoonbare behoefte van het MKB. Geef aan hoe de MKB-Deal is verankerd in of verbonden met gemeentelijk beleid.</w:t>
      </w:r>
      <w:r>
        <w:rPr>
          <w:rStyle w:val="eop"/>
          <w:rFonts w:ascii="Calibri" w:hAnsi="Calibri" w:cs="Calibri"/>
          <w:sz w:val="22"/>
          <w:szCs w:val="22"/>
        </w:rPr>
        <w:t> </w:t>
      </w:r>
    </w:p>
    <w:p w14:paraId="76D427F5" w14:textId="77777777" w:rsidR="00301773" w:rsidRDefault="00301773" w:rsidP="00301773">
      <w:pPr>
        <w:pStyle w:val="paragraph"/>
        <w:spacing w:before="0" w:beforeAutospacing="0" w:after="0" w:afterAutospacing="0"/>
        <w:ind w:right="75"/>
        <w:textAlignment w:val="baseline"/>
        <w:rPr>
          <w:rFonts w:ascii="Segoe UI" w:hAnsi="Segoe UI" w:cs="Segoe UI"/>
          <w:sz w:val="18"/>
          <w:szCs w:val="18"/>
        </w:rPr>
      </w:pPr>
      <w:r>
        <w:rPr>
          <w:rStyle w:val="eop"/>
          <w:rFonts w:ascii="Calibri" w:hAnsi="Calibri" w:cs="Calibri"/>
          <w:sz w:val="22"/>
          <w:szCs w:val="22"/>
        </w:rPr>
        <w:t> </w:t>
      </w:r>
    </w:p>
    <w:p w14:paraId="72EF8D72" w14:textId="77777777" w:rsidR="00301773" w:rsidRDefault="00301773" w:rsidP="00301773">
      <w:pPr>
        <w:pStyle w:val="paragraph"/>
        <w:spacing w:before="0" w:beforeAutospacing="0" w:after="0" w:afterAutospacing="0"/>
        <w:ind w:right="75"/>
        <w:textAlignment w:val="baseline"/>
        <w:rPr>
          <w:rFonts w:ascii="Segoe UI" w:hAnsi="Segoe UI" w:cs="Segoe UI"/>
          <w:sz w:val="18"/>
          <w:szCs w:val="18"/>
        </w:rPr>
      </w:pPr>
      <w:r>
        <w:rPr>
          <w:rStyle w:val="normaltextrun"/>
          <w:rFonts w:ascii="Calibri" w:hAnsi="Calibri" w:cs="Calibri"/>
          <w:b/>
          <w:bCs/>
          <w:sz w:val="22"/>
          <w:szCs w:val="22"/>
        </w:rPr>
        <w:t>Thema’s &amp; activiteiten</w:t>
      </w:r>
      <w:r>
        <w:rPr>
          <w:rStyle w:val="eop"/>
          <w:rFonts w:ascii="Calibri" w:hAnsi="Calibri" w:cs="Calibri"/>
          <w:sz w:val="22"/>
          <w:szCs w:val="22"/>
        </w:rPr>
        <w:t> </w:t>
      </w:r>
    </w:p>
    <w:p w14:paraId="6B124985" w14:textId="77777777" w:rsidR="00301773" w:rsidRDefault="00301773" w:rsidP="00301773">
      <w:pPr>
        <w:pStyle w:val="paragraph"/>
        <w:spacing w:before="0" w:beforeAutospacing="0" w:after="0" w:afterAutospacing="0"/>
        <w:ind w:right="75"/>
        <w:textAlignment w:val="baseline"/>
        <w:rPr>
          <w:rFonts w:ascii="Segoe UI" w:hAnsi="Segoe UI" w:cs="Segoe UI"/>
          <w:sz w:val="18"/>
          <w:szCs w:val="18"/>
        </w:rPr>
      </w:pPr>
      <w:r>
        <w:rPr>
          <w:rStyle w:val="normaltextrun"/>
          <w:rFonts w:ascii="Calibri" w:hAnsi="Calibri" w:cs="Calibri"/>
          <w:sz w:val="22"/>
          <w:szCs w:val="22"/>
        </w:rPr>
        <w:t>Geef een beschrijving van de thema’s en activiteiten die in het kader van de MKB-Deal worden ontplooid. Geef aan hoe de activiteiten bijdragen aan de opgave, ambitie en doelstelling van de MKB-Deal. Geef – indien van toepassing – een beschrijving hoe de activiteiten zich verhouden of zijn verbonden met al bestaande activiteiten (bv. activiteiten van de provincie Zuid-Holland, </w:t>
      </w:r>
      <w:proofErr w:type="spellStart"/>
      <w:r>
        <w:rPr>
          <w:rStyle w:val="spellingerror"/>
          <w:rFonts w:ascii="Calibri" w:hAnsi="Calibri" w:cs="Calibri"/>
          <w:sz w:val="22"/>
          <w:szCs w:val="22"/>
        </w:rPr>
        <w:t>InnovationQuarter</w:t>
      </w:r>
      <w:proofErr w:type="spellEnd"/>
      <w:r>
        <w:rPr>
          <w:rStyle w:val="normaltextrun"/>
          <w:rFonts w:ascii="Calibri" w:hAnsi="Calibri" w:cs="Calibri"/>
          <w:sz w:val="22"/>
          <w:szCs w:val="22"/>
        </w:rPr>
        <w:t>, brancheverenigingen, SMITZH, etc.)</w:t>
      </w:r>
      <w:r>
        <w:rPr>
          <w:rStyle w:val="eop"/>
          <w:rFonts w:ascii="Calibri" w:hAnsi="Calibri" w:cs="Calibri"/>
          <w:sz w:val="22"/>
          <w:szCs w:val="22"/>
        </w:rPr>
        <w:t> </w:t>
      </w:r>
    </w:p>
    <w:p w14:paraId="379B5DF1" w14:textId="77777777" w:rsidR="00301773" w:rsidRDefault="00301773" w:rsidP="00301773">
      <w:pPr>
        <w:pStyle w:val="paragraph"/>
        <w:spacing w:before="0" w:beforeAutospacing="0" w:after="0" w:afterAutospacing="0"/>
        <w:ind w:right="75"/>
        <w:textAlignment w:val="baseline"/>
        <w:rPr>
          <w:rFonts w:ascii="Segoe UI" w:hAnsi="Segoe UI" w:cs="Segoe UI"/>
          <w:sz w:val="18"/>
          <w:szCs w:val="18"/>
        </w:rPr>
      </w:pPr>
      <w:r>
        <w:rPr>
          <w:rStyle w:val="eop"/>
          <w:rFonts w:ascii="Calibri" w:hAnsi="Calibri" w:cs="Calibri"/>
          <w:sz w:val="22"/>
          <w:szCs w:val="22"/>
        </w:rPr>
        <w:lastRenderedPageBreak/>
        <w:t> </w:t>
      </w:r>
    </w:p>
    <w:p w14:paraId="5E6FAC4F" w14:textId="77777777" w:rsidR="00301773" w:rsidRDefault="00301773" w:rsidP="00301773">
      <w:pPr>
        <w:pStyle w:val="paragraph"/>
        <w:spacing w:before="0" w:beforeAutospacing="0" w:after="0" w:afterAutospacing="0"/>
        <w:ind w:right="75"/>
        <w:textAlignment w:val="baseline"/>
        <w:rPr>
          <w:rFonts w:ascii="Segoe UI" w:hAnsi="Segoe UI" w:cs="Segoe UI"/>
          <w:sz w:val="18"/>
          <w:szCs w:val="18"/>
        </w:rPr>
      </w:pPr>
      <w:r>
        <w:rPr>
          <w:rStyle w:val="normaltextrun"/>
          <w:rFonts w:ascii="Calibri" w:hAnsi="Calibri" w:cs="Calibri"/>
          <w:b/>
          <w:bCs/>
          <w:sz w:val="22"/>
          <w:szCs w:val="22"/>
        </w:rPr>
        <w:t>Organisatie</w:t>
      </w:r>
      <w:r>
        <w:rPr>
          <w:rStyle w:val="eop"/>
          <w:rFonts w:ascii="Calibri" w:hAnsi="Calibri" w:cs="Calibri"/>
          <w:sz w:val="22"/>
          <w:szCs w:val="22"/>
        </w:rPr>
        <w:t> </w:t>
      </w:r>
    </w:p>
    <w:p w14:paraId="7D3230A8" w14:textId="77777777" w:rsidR="00301773" w:rsidRDefault="00301773" w:rsidP="00301773">
      <w:pPr>
        <w:pStyle w:val="paragraph"/>
        <w:spacing w:before="0" w:beforeAutospacing="0" w:after="0" w:afterAutospacing="0"/>
        <w:ind w:right="75"/>
        <w:textAlignment w:val="baseline"/>
        <w:rPr>
          <w:rFonts w:ascii="Segoe UI" w:hAnsi="Segoe UI" w:cs="Segoe UI"/>
          <w:sz w:val="18"/>
          <w:szCs w:val="18"/>
        </w:rPr>
      </w:pPr>
      <w:r>
        <w:rPr>
          <w:rStyle w:val="normaltextrun"/>
          <w:rFonts w:ascii="Calibri" w:hAnsi="Calibri" w:cs="Calibri"/>
          <w:sz w:val="22"/>
          <w:szCs w:val="22"/>
        </w:rPr>
        <w:t>Geef aan welke partijen zijn betrokken bij de MKB-Deal. Geef aan op welke wijze het mkb actief betrokken is bij de opzet en uitvoering van de MKB-deal. Geef aan hoe de samenwerking en taakverdeling tussen de partijen bij uitvoering van de MKB-Deal is georganiseerd. Wie heeft de regie? Wie doet wat?</w:t>
      </w:r>
      <w:r>
        <w:rPr>
          <w:rStyle w:val="eop"/>
          <w:rFonts w:ascii="Calibri" w:hAnsi="Calibri" w:cs="Calibri"/>
          <w:sz w:val="22"/>
          <w:szCs w:val="22"/>
        </w:rPr>
        <w:t> </w:t>
      </w:r>
    </w:p>
    <w:p w14:paraId="098194B2" w14:textId="77777777" w:rsidR="00301773" w:rsidRDefault="00301773" w:rsidP="00301773">
      <w:pPr>
        <w:pStyle w:val="paragraph"/>
        <w:spacing w:before="0" w:beforeAutospacing="0" w:after="0" w:afterAutospacing="0"/>
        <w:ind w:right="75"/>
        <w:textAlignment w:val="baseline"/>
        <w:rPr>
          <w:rFonts w:ascii="Segoe UI" w:hAnsi="Segoe UI" w:cs="Segoe UI"/>
          <w:sz w:val="18"/>
          <w:szCs w:val="18"/>
        </w:rPr>
      </w:pPr>
      <w:r>
        <w:rPr>
          <w:rStyle w:val="eop"/>
          <w:rFonts w:ascii="Calibri" w:hAnsi="Calibri" w:cs="Calibri"/>
          <w:sz w:val="22"/>
          <w:szCs w:val="22"/>
        </w:rPr>
        <w:t> </w:t>
      </w:r>
    </w:p>
    <w:p w14:paraId="4B322749" w14:textId="77777777" w:rsidR="00301773" w:rsidRDefault="00301773" w:rsidP="00301773">
      <w:pPr>
        <w:pStyle w:val="paragraph"/>
        <w:spacing w:before="0" w:beforeAutospacing="0" w:after="0" w:afterAutospacing="0"/>
        <w:ind w:right="75"/>
        <w:textAlignment w:val="baseline"/>
        <w:rPr>
          <w:rFonts w:ascii="Segoe UI" w:hAnsi="Segoe UI" w:cs="Segoe UI"/>
          <w:sz w:val="18"/>
          <w:szCs w:val="18"/>
        </w:rPr>
      </w:pPr>
      <w:r>
        <w:rPr>
          <w:rStyle w:val="normaltextrun"/>
          <w:rFonts w:ascii="Calibri" w:hAnsi="Calibri" w:cs="Calibri"/>
          <w:b/>
          <w:bCs/>
          <w:sz w:val="22"/>
          <w:szCs w:val="22"/>
        </w:rPr>
        <w:t>Resultaten &amp; monitoring</w:t>
      </w:r>
      <w:r>
        <w:rPr>
          <w:rStyle w:val="eop"/>
          <w:rFonts w:ascii="Calibri" w:hAnsi="Calibri" w:cs="Calibri"/>
          <w:sz w:val="22"/>
          <w:szCs w:val="22"/>
        </w:rPr>
        <w:t> </w:t>
      </w:r>
    </w:p>
    <w:p w14:paraId="5E1A0551" w14:textId="77777777" w:rsidR="00301773" w:rsidRDefault="00301773" w:rsidP="00301773">
      <w:pPr>
        <w:pStyle w:val="paragraph"/>
        <w:spacing w:before="0" w:beforeAutospacing="0" w:after="0" w:afterAutospacing="0"/>
        <w:ind w:right="75"/>
        <w:textAlignment w:val="baseline"/>
        <w:rPr>
          <w:rStyle w:val="eop"/>
          <w:rFonts w:ascii="Calibri" w:hAnsi="Calibri" w:cs="Calibri"/>
          <w:sz w:val="22"/>
          <w:szCs w:val="22"/>
        </w:rPr>
      </w:pPr>
      <w:r>
        <w:rPr>
          <w:rStyle w:val="normaltextrun"/>
          <w:rFonts w:ascii="Calibri" w:hAnsi="Calibri" w:cs="Calibri"/>
          <w:sz w:val="22"/>
          <w:szCs w:val="22"/>
        </w:rPr>
        <w:t>Specificeer wat de beoogde, concrete resultaten zijn voor het brede mkb gedurende de looptijd van de MKB-Deal. Geef aan hoe de monitoring van deze resultaten wordt ingevuld.</w:t>
      </w:r>
      <w:r>
        <w:rPr>
          <w:rStyle w:val="eop"/>
          <w:rFonts w:ascii="Calibri" w:hAnsi="Calibri" w:cs="Calibri"/>
          <w:sz w:val="22"/>
          <w:szCs w:val="22"/>
        </w:rPr>
        <w:t> </w:t>
      </w:r>
    </w:p>
    <w:p w14:paraId="2DC40D32" w14:textId="77777777" w:rsidR="007C420F" w:rsidRDefault="007C420F" w:rsidP="00301773">
      <w:pPr>
        <w:pStyle w:val="paragraph"/>
        <w:spacing w:before="0" w:beforeAutospacing="0" w:after="0" w:afterAutospacing="0"/>
        <w:ind w:right="75"/>
        <w:textAlignment w:val="baseline"/>
        <w:rPr>
          <w:rStyle w:val="eop"/>
          <w:rFonts w:ascii="Calibri" w:hAnsi="Calibri" w:cs="Calibri"/>
          <w:sz w:val="22"/>
          <w:szCs w:val="22"/>
        </w:rPr>
      </w:pPr>
    </w:p>
    <w:p w14:paraId="4885B993" w14:textId="3541A812" w:rsidR="007C420F" w:rsidRPr="008957DD" w:rsidRDefault="007C420F" w:rsidP="00301773">
      <w:pPr>
        <w:pStyle w:val="paragraph"/>
        <w:spacing w:before="0" w:beforeAutospacing="0" w:after="0" w:afterAutospacing="0"/>
        <w:ind w:right="75"/>
        <w:textAlignment w:val="baseline"/>
        <w:rPr>
          <w:rStyle w:val="eop"/>
          <w:rFonts w:ascii="Calibri" w:hAnsi="Calibri" w:cs="Calibri"/>
          <w:b/>
          <w:bCs/>
          <w:sz w:val="22"/>
          <w:szCs w:val="22"/>
        </w:rPr>
      </w:pPr>
      <w:r w:rsidRPr="008957DD">
        <w:rPr>
          <w:rStyle w:val="eop"/>
          <w:rFonts w:ascii="Calibri" w:hAnsi="Calibri" w:cs="Calibri"/>
          <w:b/>
          <w:bCs/>
          <w:sz w:val="22"/>
          <w:szCs w:val="22"/>
        </w:rPr>
        <w:t xml:space="preserve">Borging </w:t>
      </w:r>
    </w:p>
    <w:p w14:paraId="5278EE08" w14:textId="2B66DC67" w:rsidR="007C420F" w:rsidRPr="007C420F" w:rsidRDefault="007C420F" w:rsidP="00301773">
      <w:pPr>
        <w:pStyle w:val="paragraph"/>
        <w:spacing w:before="0" w:beforeAutospacing="0" w:after="0" w:afterAutospacing="0"/>
        <w:ind w:right="75"/>
        <w:textAlignment w:val="baseline"/>
        <w:rPr>
          <w:rStyle w:val="normaltextrun"/>
          <w:rFonts w:ascii="Calibri" w:hAnsi="Calibri" w:cs="Calibri"/>
          <w:sz w:val="22"/>
          <w:szCs w:val="22"/>
        </w:rPr>
      </w:pPr>
      <w:r w:rsidRPr="008957DD">
        <w:rPr>
          <w:rStyle w:val="normaltextrun"/>
          <w:rFonts w:ascii="Calibri" w:hAnsi="Calibri" w:cs="Calibri"/>
          <w:sz w:val="22"/>
          <w:szCs w:val="22"/>
        </w:rPr>
        <w:t>Beschrijf het vervolg van het project na de subsidieperiode: Op welke manier wordt de hoofddoelstelling op lange termijn bereikt en eventueel opgeschaald in de regio (toelichting)?</w:t>
      </w:r>
    </w:p>
    <w:p w14:paraId="274AE08D" w14:textId="77777777" w:rsidR="00301773" w:rsidRDefault="00301773" w:rsidP="00301773">
      <w:pPr>
        <w:pStyle w:val="paragraph"/>
        <w:spacing w:before="0" w:beforeAutospacing="0" w:after="0" w:afterAutospacing="0"/>
        <w:ind w:right="75"/>
        <w:textAlignment w:val="baseline"/>
        <w:rPr>
          <w:rFonts w:ascii="Segoe UI" w:hAnsi="Segoe UI" w:cs="Segoe UI"/>
          <w:sz w:val="18"/>
          <w:szCs w:val="18"/>
        </w:rPr>
      </w:pPr>
      <w:r>
        <w:rPr>
          <w:rStyle w:val="eop"/>
          <w:rFonts w:ascii="Calibri" w:hAnsi="Calibri" w:cs="Calibri"/>
          <w:sz w:val="22"/>
          <w:szCs w:val="22"/>
        </w:rPr>
        <w:t> </w:t>
      </w:r>
    </w:p>
    <w:p w14:paraId="7E9538D1" w14:textId="77777777" w:rsidR="00301773" w:rsidRDefault="00301773" w:rsidP="00301773">
      <w:pPr>
        <w:pStyle w:val="paragraph"/>
        <w:spacing w:before="0" w:beforeAutospacing="0" w:after="0" w:afterAutospacing="0"/>
        <w:ind w:right="75"/>
        <w:textAlignment w:val="baseline"/>
        <w:rPr>
          <w:rFonts w:ascii="Segoe UI" w:hAnsi="Segoe UI" w:cs="Segoe UI"/>
          <w:sz w:val="18"/>
          <w:szCs w:val="18"/>
        </w:rPr>
      </w:pPr>
      <w:r>
        <w:rPr>
          <w:rStyle w:val="normaltextrun"/>
          <w:rFonts w:ascii="Calibri" w:hAnsi="Calibri" w:cs="Calibri"/>
          <w:b/>
          <w:bCs/>
          <w:sz w:val="22"/>
          <w:szCs w:val="22"/>
        </w:rPr>
        <w:t>Communicatie</w:t>
      </w:r>
      <w:r>
        <w:rPr>
          <w:rStyle w:val="eop"/>
          <w:rFonts w:ascii="Calibri" w:hAnsi="Calibri" w:cs="Calibri"/>
          <w:sz w:val="22"/>
          <w:szCs w:val="22"/>
        </w:rPr>
        <w:t> </w:t>
      </w:r>
    </w:p>
    <w:p w14:paraId="3DB1A196" w14:textId="77777777" w:rsidR="00301773" w:rsidRDefault="00301773" w:rsidP="00301773">
      <w:pPr>
        <w:pStyle w:val="paragraph"/>
        <w:spacing w:before="0" w:beforeAutospacing="0" w:after="0" w:afterAutospacing="0"/>
        <w:ind w:right="75"/>
        <w:textAlignment w:val="baseline"/>
        <w:rPr>
          <w:rFonts w:ascii="Segoe UI" w:hAnsi="Segoe UI" w:cs="Segoe UI"/>
          <w:sz w:val="18"/>
          <w:szCs w:val="18"/>
        </w:rPr>
      </w:pPr>
      <w:r>
        <w:rPr>
          <w:rStyle w:val="normaltextrun"/>
          <w:rFonts w:ascii="Calibri" w:hAnsi="Calibri" w:cs="Calibri"/>
          <w:sz w:val="22"/>
          <w:szCs w:val="22"/>
        </w:rPr>
        <w:t>Geef een toelichting op welke wijze de communicatie over de uitvoering en resultaten van de MKB-Deal wordt ingevuld.</w:t>
      </w:r>
      <w:r>
        <w:rPr>
          <w:rStyle w:val="eop"/>
          <w:rFonts w:ascii="Calibri" w:hAnsi="Calibri" w:cs="Calibri"/>
          <w:sz w:val="22"/>
          <w:szCs w:val="22"/>
        </w:rPr>
        <w:t> </w:t>
      </w:r>
    </w:p>
    <w:p w14:paraId="6290D47A" w14:textId="77777777" w:rsidR="00301773" w:rsidRDefault="00301773" w:rsidP="00301773">
      <w:pPr>
        <w:pStyle w:val="paragraph"/>
        <w:spacing w:before="0" w:beforeAutospacing="0" w:after="0" w:afterAutospacing="0"/>
        <w:ind w:right="75"/>
        <w:textAlignment w:val="baseline"/>
        <w:rPr>
          <w:rFonts w:ascii="Segoe UI" w:hAnsi="Segoe UI" w:cs="Segoe UI"/>
          <w:sz w:val="18"/>
          <w:szCs w:val="18"/>
        </w:rPr>
      </w:pPr>
      <w:r>
        <w:rPr>
          <w:rStyle w:val="eop"/>
          <w:rFonts w:ascii="Calibri" w:hAnsi="Calibri" w:cs="Calibri"/>
          <w:sz w:val="22"/>
          <w:szCs w:val="22"/>
        </w:rPr>
        <w:t> </w:t>
      </w:r>
    </w:p>
    <w:p w14:paraId="6934361E" w14:textId="77777777" w:rsidR="00301773" w:rsidRDefault="00301773" w:rsidP="00301773">
      <w:pPr>
        <w:pStyle w:val="paragraph"/>
        <w:spacing w:before="0" w:beforeAutospacing="0" w:after="0" w:afterAutospacing="0"/>
        <w:ind w:right="75"/>
        <w:textAlignment w:val="baseline"/>
        <w:rPr>
          <w:rFonts w:ascii="Segoe UI" w:hAnsi="Segoe UI" w:cs="Segoe UI"/>
          <w:sz w:val="18"/>
          <w:szCs w:val="18"/>
        </w:rPr>
      </w:pPr>
      <w:r>
        <w:rPr>
          <w:rStyle w:val="normaltextrun"/>
          <w:rFonts w:ascii="Calibri" w:hAnsi="Calibri" w:cs="Calibri"/>
          <w:b/>
          <w:bCs/>
          <w:sz w:val="22"/>
          <w:szCs w:val="22"/>
        </w:rPr>
        <w:t>Sluitende begroting met onderbouwing. </w:t>
      </w:r>
      <w:r>
        <w:rPr>
          <w:rStyle w:val="eop"/>
          <w:rFonts w:ascii="Calibri" w:hAnsi="Calibri" w:cs="Calibri"/>
          <w:sz w:val="22"/>
          <w:szCs w:val="22"/>
        </w:rPr>
        <w:t> </w:t>
      </w:r>
    </w:p>
    <w:p w14:paraId="761FE2C6" w14:textId="53911DF9" w:rsidR="00301773" w:rsidRPr="00393208" w:rsidRDefault="00301773" w:rsidP="00301773">
      <w:pPr>
        <w:pStyle w:val="paragraph"/>
        <w:spacing w:before="0" w:beforeAutospacing="0" w:after="0" w:afterAutospacing="0"/>
        <w:ind w:right="75"/>
        <w:textAlignment w:val="baseline"/>
        <w:rPr>
          <w:rFonts w:asciiTheme="minorHAnsi" w:hAnsiTheme="minorHAnsi" w:cstheme="minorHAnsi"/>
          <w:sz w:val="22"/>
          <w:szCs w:val="22"/>
        </w:rPr>
      </w:pPr>
      <w:r>
        <w:rPr>
          <w:rStyle w:val="normaltextrun"/>
          <w:rFonts w:ascii="Calibri" w:hAnsi="Calibri" w:cs="Calibri"/>
          <w:sz w:val="22"/>
          <w:szCs w:val="22"/>
        </w:rPr>
        <w:t xml:space="preserve">Bij de aanvraag wordt een sluitende projectbegroting ingediend op basis waarvan de subsidiehoogte kan worden bepaald. Met ‘sluitend’ wordt bedoeld dat de begroting wordt voorzien van een financieringsplan waaruit kan worden opgemaakt op welke wijze en door wie de kosten van het project worden gedekt. Hierbij dient de eigen bijdrage (in kind en/of in cash) van de aanvrager te worden vermeld alsmede het totaal gevraagde subsidiebedrag, zodat het financieringsplan uitkomt op 100% dekking van de totale projectkosten. Zorg ervoor dat de in deze begroting genoemde kosten aansluiten bij de in het projectplan genoemde activiteiten. De begroting dient kwantitatief te worden onderbouwd. Als er voor de onderbouwing offertes, bestekken of prijsopgaven beschikbaar zijn, dienen deze te worden meegestuurd. </w:t>
      </w:r>
      <w:r w:rsidR="00456D86" w:rsidRPr="00393208">
        <w:rPr>
          <w:rFonts w:asciiTheme="minorHAnsi" w:hAnsiTheme="minorHAnsi" w:cstheme="minorHAnsi"/>
          <w:sz w:val="22"/>
          <w:szCs w:val="22"/>
        </w:rPr>
        <w:t>U vindt een format voor de begroting op onze website bij deze regeling.</w:t>
      </w:r>
      <w:r>
        <w:rPr>
          <w:rStyle w:val="eop"/>
          <w:rFonts w:ascii="Calibri" w:hAnsi="Calibri" w:cs="Calibri"/>
          <w:sz w:val="22"/>
          <w:szCs w:val="22"/>
        </w:rPr>
        <w:t> </w:t>
      </w:r>
    </w:p>
    <w:p w14:paraId="1AB99EB3" w14:textId="76DE698E" w:rsidR="0087589A" w:rsidRPr="00856BAA" w:rsidRDefault="0087589A" w:rsidP="00301773">
      <w:pPr>
        <w:ind w:right="85"/>
      </w:pPr>
    </w:p>
    <w:sectPr w:rsidR="0087589A" w:rsidRPr="00856B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B57E6"/>
    <w:multiLevelType w:val="hybridMultilevel"/>
    <w:tmpl w:val="40BE3DE0"/>
    <w:lvl w:ilvl="0" w:tplc="DBE67EF0">
      <w:start w:val="1"/>
      <w:numFmt w:val="bullet"/>
      <w:lvlText w:val="-"/>
      <w:lvlJc w:val="left"/>
      <w:pPr>
        <w:ind w:left="720" w:hanging="360"/>
      </w:pPr>
      <w:rPr>
        <w:rFonts w:ascii="Calibri" w:eastAsiaTheme="minorHAnsi"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0031BE"/>
    <w:multiLevelType w:val="hybridMultilevel"/>
    <w:tmpl w:val="9870A3D0"/>
    <w:lvl w:ilvl="0" w:tplc="04882B90">
      <w:start w:val="1"/>
      <w:numFmt w:val="bullet"/>
      <w:lvlText w:val=""/>
      <w:lvlJc w:val="left"/>
      <w:pPr>
        <w:ind w:left="786" w:hanging="360"/>
      </w:pPr>
      <w:rPr>
        <w:rFonts w:ascii="Symbol" w:hAnsi="Symbol"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2" w15:restartNumberingAfterBreak="0">
    <w:nsid w:val="290305D4"/>
    <w:multiLevelType w:val="hybridMultilevel"/>
    <w:tmpl w:val="E3523BAA"/>
    <w:lvl w:ilvl="0" w:tplc="055C0FBC">
      <w:start w:val="1"/>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3" w15:restartNumberingAfterBreak="0">
    <w:nsid w:val="2C22520F"/>
    <w:multiLevelType w:val="hybridMultilevel"/>
    <w:tmpl w:val="61C2A9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2047B1F"/>
    <w:multiLevelType w:val="hybridMultilevel"/>
    <w:tmpl w:val="87427864"/>
    <w:lvl w:ilvl="0" w:tplc="04130019">
      <w:start w:val="1"/>
      <w:numFmt w:val="lowerLetter"/>
      <w:lvlText w:val="%1."/>
      <w:lvlJc w:val="left"/>
      <w:pPr>
        <w:ind w:left="-132" w:hanging="360"/>
      </w:pPr>
      <w:rPr>
        <w:rFonts w:hint="default"/>
      </w:rPr>
    </w:lvl>
    <w:lvl w:ilvl="1" w:tplc="04130019">
      <w:start w:val="1"/>
      <w:numFmt w:val="lowerLetter"/>
      <w:lvlText w:val="%2."/>
      <w:lvlJc w:val="left"/>
      <w:pPr>
        <w:ind w:left="588" w:hanging="360"/>
      </w:pPr>
    </w:lvl>
    <w:lvl w:ilvl="2" w:tplc="0413001B" w:tentative="1">
      <w:start w:val="1"/>
      <w:numFmt w:val="lowerRoman"/>
      <w:lvlText w:val="%3."/>
      <w:lvlJc w:val="right"/>
      <w:pPr>
        <w:ind w:left="1308" w:hanging="180"/>
      </w:pPr>
    </w:lvl>
    <w:lvl w:ilvl="3" w:tplc="0413000F" w:tentative="1">
      <w:start w:val="1"/>
      <w:numFmt w:val="decimal"/>
      <w:lvlText w:val="%4."/>
      <w:lvlJc w:val="left"/>
      <w:pPr>
        <w:ind w:left="2028" w:hanging="360"/>
      </w:pPr>
    </w:lvl>
    <w:lvl w:ilvl="4" w:tplc="04130019" w:tentative="1">
      <w:start w:val="1"/>
      <w:numFmt w:val="lowerLetter"/>
      <w:lvlText w:val="%5."/>
      <w:lvlJc w:val="left"/>
      <w:pPr>
        <w:ind w:left="2748" w:hanging="360"/>
      </w:pPr>
    </w:lvl>
    <w:lvl w:ilvl="5" w:tplc="0413001B" w:tentative="1">
      <w:start w:val="1"/>
      <w:numFmt w:val="lowerRoman"/>
      <w:lvlText w:val="%6."/>
      <w:lvlJc w:val="right"/>
      <w:pPr>
        <w:ind w:left="3468" w:hanging="180"/>
      </w:pPr>
    </w:lvl>
    <w:lvl w:ilvl="6" w:tplc="0413000F" w:tentative="1">
      <w:start w:val="1"/>
      <w:numFmt w:val="decimal"/>
      <w:lvlText w:val="%7."/>
      <w:lvlJc w:val="left"/>
      <w:pPr>
        <w:ind w:left="4188" w:hanging="360"/>
      </w:pPr>
    </w:lvl>
    <w:lvl w:ilvl="7" w:tplc="04130019" w:tentative="1">
      <w:start w:val="1"/>
      <w:numFmt w:val="lowerLetter"/>
      <w:lvlText w:val="%8."/>
      <w:lvlJc w:val="left"/>
      <w:pPr>
        <w:ind w:left="4908" w:hanging="360"/>
      </w:pPr>
    </w:lvl>
    <w:lvl w:ilvl="8" w:tplc="0413001B" w:tentative="1">
      <w:start w:val="1"/>
      <w:numFmt w:val="lowerRoman"/>
      <w:lvlText w:val="%9."/>
      <w:lvlJc w:val="right"/>
      <w:pPr>
        <w:ind w:left="5628" w:hanging="180"/>
      </w:pPr>
    </w:lvl>
  </w:abstractNum>
  <w:abstractNum w:abstractNumId="5" w15:restartNumberingAfterBreak="0">
    <w:nsid w:val="4D324E7F"/>
    <w:multiLevelType w:val="hybridMultilevel"/>
    <w:tmpl w:val="79D20952"/>
    <w:lvl w:ilvl="0" w:tplc="7D1C0CCE">
      <w:start w:val="1"/>
      <w:numFmt w:val="decimal"/>
      <w:lvlText w:val="%1."/>
      <w:lvlJc w:val="left"/>
      <w:pPr>
        <w:ind w:left="720" w:hanging="360"/>
      </w:pPr>
      <w:rPr>
        <w:rFonts w:eastAsiaTheme="minorHAnsi"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4772675"/>
    <w:multiLevelType w:val="hybridMultilevel"/>
    <w:tmpl w:val="69DEC7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8060A87"/>
    <w:multiLevelType w:val="hybridMultilevel"/>
    <w:tmpl w:val="CAB418D0"/>
    <w:lvl w:ilvl="0" w:tplc="ADF8B08E">
      <w:start w:val="1"/>
      <w:numFmt w:val="bullet"/>
      <w:lvlText w:val="-"/>
      <w:lvlJc w:val="left"/>
      <w:pPr>
        <w:ind w:left="720" w:hanging="360"/>
      </w:pPr>
      <w:rPr>
        <w:rFonts w:ascii="Calibri" w:eastAsiaTheme="minorHAnsi"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A162162"/>
    <w:multiLevelType w:val="hybridMultilevel"/>
    <w:tmpl w:val="5964BC48"/>
    <w:lvl w:ilvl="0" w:tplc="DE561470">
      <w:start w:val="1"/>
      <w:numFmt w:val="bullet"/>
      <w:lvlText w:val="-"/>
      <w:lvlJc w:val="left"/>
      <w:pPr>
        <w:ind w:left="720" w:hanging="360"/>
      </w:pPr>
      <w:rPr>
        <w:rFonts w:ascii="Calibri" w:eastAsiaTheme="minorHAnsi"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AB61034"/>
    <w:multiLevelType w:val="hybridMultilevel"/>
    <w:tmpl w:val="A336E29E"/>
    <w:lvl w:ilvl="0" w:tplc="04130019">
      <w:start w:val="1"/>
      <w:numFmt w:val="lowerLetter"/>
      <w:lvlText w:val="%1."/>
      <w:lvlJc w:val="lef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1F2289D"/>
    <w:multiLevelType w:val="hybridMultilevel"/>
    <w:tmpl w:val="7714B55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779024A3"/>
    <w:multiLevelType w:val="hybridMultilevel"/>
    <w:tmpl w:val="75F0EE3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7BF54102"/>
    <w:multiLevelType w:val="hybridMultilevel"/>
    <w:tmpl w:val="1DF0E2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3785274">
    <w:abstractNumId w:val="1"/>
  </w:num>
  <w:num w:numId="2" w16cid:durableId="579368846">
    <w:abstractNumId w:val="10"/>
  </w:num>
  <w:num w:numId="3" w16cid:durableId="1115635626">
    <w:abstractNumId w:val="3"/>
  </w:num>
  <w:num w:numId="4" w16cid:durableId="1791314794">
    <w:abstractNumId w:val="4"/>
  </w:num>
  <w:num w:numId="5" w16cid:durableId="1432773336">
    <w:abstractNumId w:val="8"/>
  </w:num>
  <w:num w:numId="6" w16cid:durableId="1509834314">
    <w:abstractNumId w:val="7"/>
  </w:num>
  <w:num w:numId="7" w16cid:durableId="1243756224">
    <w:abstractNumId w:val="0"/>
  </w:num>
  <w:num w:numId="8" w16cid:durableId="415175947">
    <w:abstractNumId w:val="6"/>
  </w:num>
  <w:num w:numId="9" w16cid:durableId="839931523">
    <w:abstractNumId w:val="5"/>
  </w:num>
  <w:num w:numId="10" w16cid:durableId="1022319248">
    <w:abstractNumId w:val="11"/>
  </w:num>
  <w:num w:numId="11" w16cid:durableId="452947523">
    <w:abstractNumId w:val="9"/>
  </w:num>
  <w:num w:numId="12" w16cid:durableId="1721663360">
    <w:abstractNumId w:val="2"/>
  </w:num>
  <w:num w:numId="13" w16cid:durableId="13706907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FDB"/>
    <w:rsid w:val="00011B3E"/>
    <w:rsid w:val="00024B2A"/>
    <w:rsid w:val="00024C2E"/>
    <w:rsid w:val="00031868"/>
    <w:rsid w:val="00055477"/>
    <w:rsid w:val="00056510"/>
    <w:rsid w:val="00057C56"/>
    <w:rsid w:val="00062F97"/>
    <w:rsid w:val="0006479F"/>
    <w:rsid w:val="00065D60"/>
    <w:rsid w:val="00072D44"/>
    <w:rsid w:val="00073F77"/>
    <w:rsid w:val="00077280"/>
    <w:rsid w:val="000868DF"/>
    <w:rsid w:val="000A35AD"/>
    <w:rsid w:val="000A4D73"/>
    <w:rsid w:val="000C1EF4"/>
    <w:rsid w:val="000D3D3C"/>
    <w:rsid w:val="000E3CC8"/>
    <w:rsid w:val="000F1B4B"/>
    <w:rsid w:val="000F7608"/>
    <w:rsid w:val="00100C69"/>
    <w:rsid w:val="001036E8"/>
    <w:rsid w:val="0011009C"/>
    <w:rsid w:val="0011309E"/>
    <w:rsid w:val="00131F9E"/>
    <w:rsid w:val="00136BB4"/>
    <w:rsid w:val="00142BFB"/>
    <w:rsid w:val="0014767B"/>
    <w:rsid w:val="001508D3"/>
    <w:rsid w:val="00161C78"/>
    <w:rsid w:val="001639E7"/>
    <w:rsid w:val="00165186"/>
    <w:rsid w:val="00165FB9"/>
    <w:rsid w:val="0017153C"/>
    <w:rsid w:val="00172628"/>
    <w:rsid w:val="00180617"/>
    <w:rsid w:val="00183EC1"/>
    <w:rsid w:val="0019480A"/>
    <w:rsid w:val="001951FB"/>
    <w:rsid w:val="0019599C"/>
    <w:rsid w:val="001A6CDC"/>
    <w:rsid w:val="001A7B54"/>
    <w:rsid w:val="001B340C"/>
    <w:rsid w:val="001B6CD3"/>
    <w:rsid w:val="001B7125"/>
    <w:rsid w:val="001C485E"/>
    <w:rsid w:val="001C6351"/>
    <w:rsid w:val="001D4599"/>
    <w:rsid w:val="001D72F8"/>
    <w:rsid w:val="001E1D09"/>
    <w:rsid w:val="001E5803"/>
    <w:rsid w:val="001E6257"/>
    <w:rsid w:val="001F0B7C"/>
    <w:rsid w:val="00203F53"/>
    <w:rsid w:val="00216EA5"/>
    <w:rsid w:val="0022078E"/>
    <w:rsid w:val="00225D26"/>
    <w:rsid w:val="00227FEB"/>
    <w:rsid w:val="00236BC0"/>
    <w:rsid w:val="002424D3"/>
    <w:rsid w:val="00255F5C"/>
    <w:rsid w:val="002615AB"/>
    <w:rsid w:val="002738C2"/>
    <w:rsid w:val="002966B7"/>
    <w:rsid w:val="00297022"/>
    <w:rsid w:val="002A318A"/>
    <w:rsid w:val="002B1AB6"/>
    <w:rsid w:val="002B1FFC"/>
    <w:rsid w:val="002D3DE5"/>
    <w:rsid w:val="002F43E9"/>
    <w:rsid w:val="003012BE"/>
    <w:rsid w:val="00301773"/>
    <w:rsid w:val="003064AA"/>
    <w:rsid w:val="00317270"/>
    <w:rsid w:val="00325724"/>
    <w:rsid w:val="00331495"/>
    <w:rsid w:val="00336503"/>
    <w:rsid w:val="00340406"/>
    <w:rsid w:val="00344BBB"/>
    <w:rsid w:val="003510DC"/>
    <w:rsid w:val="00351555"/>
    <w:rsid w:val="00357EC4"/>
    <w:rsid w:val="00360B37"/>
    <w:rsid w:val="00370D58"/>
    <w:rsid w:val="00374345"/>
    <w:rsid w:val="00376B94"/>
    <w:rsid w:val="00377639"/>
    <w:rsid w:val="00393208"/>
    <w:rsid w:val="003977B7"/>
    <w:rsid w:val="003979CC"/>
    <w:rsid w:val="003A266C"/>
    <w:rsid w:val="003A65DA"/>
    <w:rsid w:val="003C759A"/>
    <w:rsid w:val="003C7C8D"/>
    <w:rsid w:val="003D3CBE"/>
    <w:rsid w:val="003E5FB4"/>
    <w:rsid w:val="003F1F69"/>
    <w:rsid w:val="003F52A7"/>
    <w:rsid w:val="004026A4"/>
    <w:rsid w:val="00407723"/>
    <w:rsid w:val="00411308"/>
    <w:rsid w:val="00417D77"/>
    <w:rsid w:val="00432F4E"/>
    <w:rsid w:val="004334A5"/>
    <w:rsid w:val="00451954"/>
    <w:rsid w:val="00453D10"/>
    <w:rsid w:val="004564F2"/>
    <w:rsid w:val="00456D86"/>
    <w:rsid w:val="00477BDA"/>
    <w:rsid w:val="00482106"/>
    <w:rsid w:val="004832B3"/>
    <w:rsid w:val="00485284"/>
    <w:rsid w:val="00485BF4"/>
    <w:rsid w:val="004B10AD"/>
    <w:rsid w:val="004B3D40"/>
    <w:rsid w:val="004B4DDD"/>
    <w:rsid w:val="004E0E5D"/>
    <w:rsid w:val="004E1171"/>
    <w:rsid w:val="004E28BE"/>
    <w:rsid w:val="004E6020"/>
    <w:rsid w:val="004E632A"/>
    <w:rsid w:val="004F4D81"/>
    <w:rsid w:val="0050079E"/>
    <w:rsid w:val="005011A0"/>
    <w:rsid w:val="00505678"/>
    <w:rsid w:val="0051646D"/>
    <w:rsid w:val="00520607"/>
    <w:rsid w:val="00520760"/>
    <w:rsid w:val="005208F7"/>
    <w:rsid w:val="00521705"/>
    <w:rsid w:val="005254AA"/>
    <w:rsid w:val="005371B7"/>
    <w:rsid w:val="00544BC2"/>
    <w:rsid w:val="00547EF5"/>
    <w:rsid w:val="0055324A"/>
    <w:rsid w:val="005554B7"/>
    <w:rsid w:val="00562C80"/>
    <w:rsid w:val="00596286"/>
    <w:rsid w:val="005A4CA6"/>
    <w:rsid w:val="005B3420"/>
    <w:rsid w:val="005B3A67"/>
    <w:rsid w:val="005B4AAE"/>
    <w:rsid w:val="005C1DA3"/>
    <w:rsid w:val="005E0689"/>
    <w:rsid w:val="005E4047"/>
    <w:rsid w:val="005E7F51"/>
    <w:rsid w:val="00601FA8"/>
    <w:rsid w:val="00610BB2"/>
    <w:rsid w:val="00622DEB"/>
    <w:rsid w:val="00624F66"/>
    <w:rsid w:val="006263A2"/>
    <w:rsid w:val="00627237"/>
    <w:rsid w:val="00627496"/>
    <w:rsid w:val="00635A50"/>
    <w:rsid w:val="00637501"/>
    <w:rsid w:val="00650AFA"/>
    <w:rsid w:val="006526E9"/>
    <w:rsid w:val="00653B73"/>
    <w:rsid w:val="0065722B"/>
    <w:rsid w:val="00657EE1"/>
    <w:rsid w:val="00660CA4"/>
    <w:rsid w:val="00663C19"/>
    <w:rsid w:val="006703EB"/>
    <w:rsid w:val="00674CB1"/>
    <w:rsid w:val="00674F40"/>
    <w:rsid w:val="006A5893"/>
    <w:rsid w:val="006B0E16"/>
    <w:rsid w:val="006B63B0"/>
    <w:rsid w:val="006B74F5"/>
    <w:rsid w:val="006C31D1"/>
    <w:rsid w:val="006D1A6D"/>
    <w:rsid w:val="006D2891"/>
    <w:rsid w:val="006D63A8"/>
    <w:rsid w:val="006D6C1A"/>
    <w:rsid w:val="006E0D88"/>
    <w:rsid w:val="006E66D6"/>
    <w:rsid w:val="006F3E9B"/>
    <w:rsid w:val="00701E3F"/>
    <w:rsid w:val="00702D81"/>
    <w:rsid w:val="00706D03"/>
    <w:rsid w:val="00706D45"/>
    <w:rsid w:val="00716095"/>
    <w:rsid w:val="00716385"/>
    <w:rsid w:val="00722FE1"/>
    <w:rsid w:val="0072594E"/>
    <w:rsid w:val="00737CDF"/>
    <w:rsid w:val="007449C4"/>
    <w:rsid w:val="00747BA6"/>
    <w:rsid w:val="00760EDA"/>
    <w:rsid w:val="00767419"/>
    <w:rsid w:val="0077408B"/>
    <w:rsid w:val="007804DC"/>
    <w:rsid w:val="0079175B"/>
    <w:rsid w:val="00791779"/>
    <w:rsid w:val="007B0DBB"/>
    <w:rsid w:val="007B5007"/>
    <w:rsid w:val="007C420F"/>
    <w:rsid w:val="007D2C84"/>
    <w:rsid w:val="007D30A5"/>
    <w:rsid w:val="007E63C5"/>
    <w:rsid w:val="007E7408"/>
    <w:rsid w:val="007F52B2"/>
    <w:rsid w:val="007F7FE2"/>
    <w:rsid w:val="00802B6A"/>
    <w:rsid w:val="0081673C"/>
    <w:rsid w:val="008208F5"/>
    <w:rsid w:val="00827678"/>
    <w:rsid w:val="0083119C"/>
    <w:rsid w:val="008364DA"/>
    <w:rsid w:val="00840C47"/>
    <w:rsid w:val="0084369F"/>
    <w:rsid w:val="008449AB"/>
    <w:rsid w:val="00844E09"/>
    <w:rsid w:val="00853E6F"/>
    <w:rsid w:val="00856BAA"/>
    <w:rsid w:val="00864624"/>
    <w:rsid w:val="00865830"/>
    <w:rsid w:val="00872F1C"/>
    <w:rsid w:val="0087589A"/>
    <w:rsid w:val="00883097"/>
    <w:rsid w:val="00884EEF"/>
    <w:rsid w:val="00890F0C"/>
    <w:rsid w:val="00891F54"/>
    <w:rsid w:val="008957DD"/>
    <w:rsid w:val="00895C24"/>
    <w:rsid w:val="008C13C3"/>
    <w:rsid w:val="008D29B1"/>
    <w:rsid w:val="008E5C5F"/>
    <w:rsid w:val="008F38ED"/>
    <w:rsid w:val="009027FA"/>
    <w:rsid w:val="009042E7"/>
    <w:rsid w:val="009069E0"/>
    <w:rsid w:val="009140A3"/>
    <w:rsid w:val="009149D8"/>
    <w:rsid w:val="00916B14"/>
    <w:rsid w:val="009301F7"/>
    <w:rsid w:val="00936F9B"/>
    <w:rsid w:val="00943335"/>
    <w:rsid w:val="009621C1"/>
    <w:rsid w:val="009734E5"/>
    <w:rsid w:val="00974591"/>
    <w:rsid w:val="0098076B"/>
    <w:rsid w:val="00980867"/>
    <w:rsid w:val="00981243"/>
    <w:rsid w:val="0098486D"/>
    <w:rsid w:val="009A06D7"/>
    <w:rsid w:val="009A42F6"/>
    <w:rsid w:val="009B3C81"/>
    <w:rsid w:val="009C000A"/>
    <w:rsid w:val="009D262C"/>
    <w:rsid w:val="009D4176"/>
    <w:rsid w:val="009E4EAB"/>
    <w:rsid w:val="009E6220"/>
    <w:rsid w:val="00A0588C"/>
    <w:rsid w:val="00A15EEB"/>
    <w:rsid w:val="00A22082"/>
    <w:rsid w:val="00A231FF"/>
    <w:rsid w:val="00A2550D"/>
    <w:rsid w:val="00A25B19"/>
    <w:rsid w:val="00A50F04"/>
    <w:rsid w:val="00A60789"/>
    <w:rsid w:val="00A61A5D"/>
    <w:rsid w:val="00A61D85"/>
    <w:rsid w:val="00A637E5"/>
    <w:rsid w:val="00A90CA3"/>
    <w:rsid w:val="00A916E1"/>
    <w:rsid w:val="00A92483"/>
    <w:rsid w:val="00A9296F"/>
    <w:rsid w:val="00AB36B0"/>
    <w:rsid w:val="00AB667D"/>
    <w:rsid w:val="00AC40D0"/>
    <w:rsid w:val="00AD20CF"/>
    <w:rsid w:val="00AD43C6"/>
    <w:rsid w:val="00AD723D"/>
    <w:rsid w:val="00AE3BBD"/>
    <w:rsid w:val="00AE4E66"/>
    <w:rsid w:val="00AF0823"/>
    <w:rsid w:val="00AF10D8"/>
    <w:rsid w:val="00AF1F99"/>
    <w:rsid w:val="00AF58C6"/>
    <w:rsid w:val="00B061C9"/>
    <w:rsid w:val="00B061EF"/>
    <w:rsid w:val="00B22BDB"/>
    <w:rsid w:val="00B24D52"/>
    <w:rsid w:val="00B35694"/>
    <w:rsid w:val="00B54B84"/>
    <w:rsid w:val="00B5653D"/>
    <w:rsid w:val="00B7259E"/>
    <w:rsid w:val="00B731EA"/>
    <w:rsid w:val="00B76626"/>
    <w:rsid w:val="00B9202A"/>
    <w:rsid w:val="00BA3DA6"/>
    <w:rsid w:val="00BB3747"/>
    <w:rsid w:val="00BB5415"/>
    <w:rsid w:val="00BB6F36"/>
    <w:rsid w:val="00BC4327"/>
    <w:rsid w:val="00BD1884"/>
    <w:rsid w:val="00BF6FBF"/>
    <w:rsid w:val="00BF752F"/>
    <w:rsid w:val="00C053CA"/>
    <w:rsid w:val="00C0544E"/>
    <w:rsid w:val="00C05DD5"/>
    <w:rsid w:val="00C1349E"/>
    <w:rsid w:val="00C15601"/>
    <w:rsid w:val="00C1799B"/>
    <w:rsid w:val="00C563C8"/>
    <w:rsid w:val="00C568C3"/>
    <w:rsid w:val="00C624B3"/>
    <w:rsid w:val="00C721C3"/>
    <w:rsid w:val="00C728EA"/>
    <w:rsid w:val="00C75A60"/>
    <w:rsid w:val="00C7656C"/>
    <w:rsid w:val="00C766B2"/>
    <w:rsid w:val="00C828FB"/>
    <w:rsid w:val="00C846BC"/>
    <w:rsid w:val="00C9141B"/>
    <w:rsid w:val="00C95000"/>
    <w:rsid w:val="00CB0144"/>
    <w:rsid w:val="00CB2415"/>
    <w:rsid w:val="00CB45B8"/>
    <w:rsid w:val="00CB46E8"/>
    <w:rsid w:val="00CB6EF3"/>
    <w:rsid w:val="00CC0598"/>
    <w:rsid w:val="00CC194B"/>
    <w:rsid w:val="00CC75BF"/>
    <w:rsid w:val="00CD1D4C"/>
    <w:rsid w:val="00CD2A44"/>
    <w:rsid w:val="00CF7A4B"/>
    <w:rsid w:val="00D040EB"/>
    <w:rsid w:val="00D06EB4"/>
    <w:rsid w:val="00D145B1"/>
    <w:rsid w:val="00D22575"/>
    <w:rsid w:val="00D34C70"/>
    <w:rsid w:val="00D405BF"/>
    <w:rsid w:val="00D57D8F"/>
    <w:rsid w:val="00D63021"/>
    <w:rsid w:val="00D6542C"/>
    <w:rsid w:val="00D66A3B"/>
    <w:rsid w:val="00D734F4"/>
    <w:rsid w:val="00D75322"/>
    <w:rsid w:val="00DA0661"/>
    <w:rsid w:val="00DB3EC3"/>
    <w:rsid w:val="00DB40D9"/>
    <w:rsid w:val="00DB45BC"/>
    <w:rsid w:val="00DC132B"/>
    <w:rsid w:val="00DC21B5"/>
    <w:rsid w:val="00DC3D7F"/>
    <w:rsid w:val="00DF2DF7"/>
    <w:rsid w:val="00DF596D"/>
    <w:rsid w:val="00E07FEF"/>
    <w:rsid w:val="00E10617"/>
    <w:rsid w:val="00E1141E"/>
    <w:rsid w:val="00E14B6E"/>
    <w:rsid w:val="00E1613B"/>
    <w:rsid w:val="00E1700C"/>
    <w:rsid w:val="00E2549A"/>
    <w:rsid w:val="00E27236"/>
    <w:rsid w:val="00E27C3F"/>
    <w:rsid w:val="00E344ED"/>
    <w:rsid w:val="00E34D18"/>
    <w:rsid w:val="00E34FDB"/>
    <w:rsid w:val="00E42534"/>
    <w:rsid w:val="00E5483E"/>
    <w:rsid w:val="00E56166"/>
    <w:rsid w:val="00E6418C"/>
    <w:rsid w:val="00E651D2"/>
    <w:rsid w:val="00E6736A"/>
    <w:rsid w:val="00E674BD"/>
    <w:rsid w:val="00E74983"/>
    <w:rsid w:val="00E75117"/>
    <w:rsid w:val="00E8278F"/>
    <w:rsid w:val="00E8355A"/>
    <w:rsid w:val="00E911FD"/>
    <w:rsid w:val="00E933E1"/>
    <w:rsid w:val="00E93A5C"/>
    <w:rsid w:val="00E94016"/>
    <w:rsid w:val="00E94E56"/>
    <w:rsid w:val="00EA023F"/>
    <w:rsid w:val="00EA55F2"/>
    <w:rsid w:val="00EB53DA"/>
    <w:rsid w:val="00EB6102"/>
    <w:rsid w:val="00EB774C"/>
    <w:rsid w:val="00EC25BB"/>
    <w:rsid w:val="00ED134C"/>
    <w:rsid w:val="00ED2B22"/>
    <w:rsid w:val="00ED58B2"/>
    <w:rsid w:val="00ED7DDA"/>
    <w:rsid w:val="00EE462C"/>
    <w:rsid w:val="00EF1CD1"/>
    <w:rsid w:val="00EF3614"/>
    <w:rsid w:val="00EF39D1"/>
    <w:rsid w:val="00F0015E"/>
    <w:rsid w:val="00F038D2"/>
    <w:rsid w:val="00F04534"/>
    <w:rsid w:val="00F050F7"/>
    <w:rsid w:val="00F11235"/>
    <w:rsid w:val="00F1366D"/>
    <w:rsid w:val="00F13DFE"/>
    <w:rsid w:val="00F22E8A"/>
    <w:rsid w:val="00F42AFD"/>
    <w:rsid w:val="00F432C2"/>
    <w:rsid w:val="00F4458B"/>
    <w:rsid w:val="00F5370A"/>
    <w:rsid w:val="00F600ED"/>
    <w:rsid w:val="00F73459"/>
    <w:rsid w:val="00F7683B"/>
    <w:rsid w:val="00F85458"/>
    <w:rsid w:val="00F91308"/>
    <w:rsid w:val="00FA7ED1"/>
    <w:rsid w:val="00FB1B76"/>
    <w:rsid w:val="00FB390A"/>
    <w:rsid w:val="00FB4788"/>
    <w:rsid w:val="00FB49EB"/>
    <w:rsid w:val="00FB672C"/>
    <w:rsid w:val="00FB6846"/>
    <w:rsid w:val="00FC2BE6"/>
    <w:rsid w:val="00FF5AC9"/>
    <w:rsid w:val="00FF65C8"/>
    <w:rsid w:val="54FD548C"/>
    <w:rsid w:val="682A76C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38534"/>
  <w15:chartTrackingRefBased/>
  <w15:docId w15:val="{FB244523-3DD9-4366-B704-65C1D02F6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Table of contents numbered,Elenco num ARGEA,body,Odsek zoznamu2,Opsom 1,Normal bullet 2,Bullet list,List Paragraph1,Numbered List,1st level - Bullet List Paragraph,Lettre d'introduction,Paragrafo elenco,Bullet 1,Colorful List - Accent 11,bo"/>
    <w:basedOn w:val="Standaard"/>
    <w:link w:val="LijstalineaChar"/>
    <w:uiPriority w:val="34"/>
    <w:qFormat/>
    <w:rsid w:val="00024C2E"/>
    <w:pPr>
      <w:ind w:left="720"/>
      <w:contextualSpacing/>
    </w:pPr>
  </w:style>
  <w:style w:type="character" w:customStyle="1" w:styleId="LijstalineaChar">
    <w:name w:val="Lijstalinea Char"/>
    <w:aliases w:val="Table of contents numbered Char,Elenco num ARGEA Char,body Char,Odsek zoznamu2 Char,Opsom 1 Char,Normal bullet 2 Char,Bullet list Char,List Paragraph1 Char,Numbered List Char,1st level - Bullet List Paragraph Char,Paragrafo elenco Char"/>
    <w:link w:val="Lijstalinea"/>
    <w:uiPriority w:val="34"/>
    <w:locked/>
    <w:rsid w:val="00EB774C"/>
  </w:style>
  <w:style w:type="character" w:styleId="Hyperlink">
    <w:name w:val="Hyperlink"/>
    <w:basedOn w:val="Standaardalinea-lettertype"/>
    <w:uiPriority w:val="99"/>
    <w:unhideWhenUsed/>
    <w:rsid w:val="003C7C8D"/>
    <w:rPr>
      <w:color w:val="0563C1" w:themeColor="hyperlink"/>
      <w:u w:val="single"/>
    </w:rPr>
  </w:style>
  <w:style w:type="character" w:styleId="Onopgelostemelding">
    <w:name w:val="Unresolved Mention"/>
    <w:basedOn w:val="Standaardalinea-lettertype"/>
    <w:uiPriority w:val="99"/>
    <w:semiHidden/>
    <w:unhideWhenUsed/>
    <w:rsid w:val="003C7C8D"/>
    <w:rPr>
      <w:color w:val="605E5C"/>
      <w:shd w:val="clear" w:color="auto" w:fill="E1DFDD"/>
    </w:rPr>
  </w:style>
  <w:style w:type="table" w:styleId="Tabelraster">
    <w:name w:val="Table Grid"/>
    <w:basedOn w:val="Standaardtabel"/>
    <w:uiPriority w:val="39"/>
    <w:rsid w:val="00C72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ard"/>
    <w:rsid w:val="00301773"/>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301773"/>
  </w:style>
  <w:style w:type="character" w:customStyle="1" w:styleId="eop">
    <w:name w:val="eop"/>
    <w:basedOn w:val="Standaardalinea-lettertype"/>
    <w:rsid w:val="00301773"/>
  </w:style>
  <w:style w:type="character" w:customStyle="1" w:styleId="scxw179991178">
    <w:name w:val="scxw179991178"/>
    <w:basedOn w:val="Standaardalinea-lettertype"/>
    <w:rsid w:val="00301773"/>
  </w:style>
  <w:style w:type="character" w:customStyle="1" w:styleId="pagebreaktextspan">
    <w:name w:val="pagebreaktextspan"/>
    <w:basedOn w:val="Standaardalinea-lettertype"/>
    <w:rsid w:val="00301773"/>
  </w:style>
  <w:style w:type="character" w:customStyle="1" w:styleId="spellingerror">
    <w:name w:val="spellingerror"/>
    <w:basedOn w:val="Standaardalinea-lettertype"/>
    <w:rsid w:val="003017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7114150">
      <w:bodyDiv w:val="1"/>
      <w:marLeft w:val="0"/>
      <w:marRight w:val="0"/>
      <w:marTop w:val="0"/>
      <w:marBottom w:val="0"/>
      <w:divBdr>
        <w:top w:val="none" w:sz="0" w:space="0" w:color="auto"/>
        <w:left w:val="none" w:sz="0" w:space="0" w:color="auto"/>
        <w:bottom w:val="none" w:sz="0" w:space="0" w:color="auto"/>
        <w:right w:val="none" w:sz="0" w:space="0" w:color="auto"/>
      </w:divBdr>
    </w:div>
    <w:div w:id="1554806868">
      <w:bodyDiv w:val="1"/>
      <w:marLeft w:val="0"/>
      <w:marRight w:val="0"/>
      <w:marTop w:val="0"/>
      <w:marBottom w:val="0"/>
      <w:divBdr>
        <w:top w:val="none" w:sz="0" w:space="0" w:color="auto"/>
        <w:left w:val="none" w:sz="0" w:space="0" w:color="auto"/>
        <w:bottom w:val="none" w:sz="0" w:space="0" w:color="auto"/>
        <w:right w:val="none" w:sz="0" w:space="0" w:color="auto"/>
      </w:divBdr>
      <w:divsChild>
        <w:div w:id="1280724990">
          <w:marLeft w:val="0"/>
          <w:marRight w:val="0"/>
          <w:marTop w:val="0"/>
          <w:marBottom w:val="0"/>
          <w:divBdr>
            <w:top w:val="none" w:sz="0" w:space="0" w:color="auto"/>
            <w:left w:val="none" w:sz="0" w:space="0" w:color="auto"/>
            <w:bottom w:val="none" w:sz="0" w:space="0" w:color="auto"/>
            <w:right w:val="none" w:sz="0" w:space="0" w:color="auto"/>
          </w:divBdr>
        </w:div>
        <w:div w:id="1815439648">
          <w:marLeft w:val="0"/>
          <w:marRight w:val="0"/>
          <w:marTop w:val="0"/>
          <w:marBottom w:val="0"/>
          <w:divBdr>
            <w:top w:val="none" w:sz="0" w:space="0" w:color="auto"/>
            <w:left w:val="none" w:sz="0" w:space="0" w:color="auto"/>
            <w:bottom w:val="none" w:sz="0" w:space="0" w:color="auto"/>
            <w:right w:val="none" w:sz="0" w:space="0" w:color="auto"/>
          </w:divBdr>
        </w:div>
        <w:div w:id="323895071">
          <w:marLeft w:val="0"/>
          <w:marRight w:val="0"/>
          <w:marTop w:val="0"/>
          <w:marBottom w:val="0"/>
          <w:divBdr>
            <w:top w:val="none" w:sz="0" w:space="0" w:color="auto"/>
            <w:left w:val="none" w:sz="0" w:space="0" w:color="auto"/>
            <w:bottom w:val="none" w:sz="0" w:space="0" w:color="auto"/>
            <w:right w:val="none" w:sz="0" w:space="0" w:color="auto"/>
          </w:divBdr>
        </w:div>
        <w:div w:id="702486789">
          <w:marLeft w:val="0"/>
          <w:marRight w:val="0"/>
          <w:marTop w:val="0"/>
          <w:marBottom w:val="0"/>
          <w:divBdr>
            <w:top w:val="none" w:sz="0" w:space="0" w:color="auto"/>
            <w:left w:val="none" w:sz="0" w:space="0" w:color="auto"/>
            <w:bottom w:val="none" w:sz="0" w:space="0" w:color="auto"/>
            <w:right w:val="none" w:sz="0" w:space="0" w:color="auto"/>
          </w:divBdr>
        </w:div>
        <w:div w:id="1457942114">
          <w:marLeft w:val="0"/>
          <w:marRight w:val="0"/>
          <w:marTop w:val="0"/>
          <w:marBottom w:val="0"/>
          <w:divBdr>
            <w:top w:val="none" w:sz="0" w:space="0" w:color="auto"/>
            <w:left w:val="none" w:sz="0" w:space="0" w:color="auto"/>
            <w:bottom w:val="none" w:sz="0" w:space="0" w:color="auto"/>
            <w:right w:val="none" w:sz="0" w:space="0" w:color="auto"/>
          </w:divBdr>
        </w:div>
        <w:div w:id="1300378033">
          <w:marLeft w:val="0"/>
          <w:marRight w:val="0"/>
          <w:marTop w:val="0"/>
          <w:marBottom w:val="0"/>
          <w:divBdr>
            <w:top w:val="none" w:sz="0" w:space="0" w:color="auto"/>
            <w:left w:val="none" w:sz="0" w:space="0" w:color="auto"/>
            <w:bottom w:val="none" w:sz="0" w:space="0" w:color="auto"/>
            <w:right w:val="none" w:sz="0" w:space="0" w:color="auto"/>
          </w:divBdr>
        </w:div>
        <w:div w:id="1892689389">
          <w:marLeft w:val="0"/>
          <w:marRight w:val="0"/>
          <w:marTop w:val="0"/>
          <w:marBottom w:val="0"/>
          <w:divBdr>
            <w:top w:val="none" w:sz="0" w:space="0" w:color="auto"/>
            <w:left w:val="none" w:sz="0" w:space="0" w:color="auto"/>
            <w:bottom w:val="none" w:sz="0" w:space="0" w:color="auto"/>
            <w:right w:val="none" w:sz="0" w:space="0" w:color="auto"/>
          </w:divBdr>
        </w:div>
        <w:div w:id="2085106790">
          <w:marLeft w:val="0"/>
          <w:marRight w:val="0"/>
          <w:marTop w:val="0"/>
          <w:marBottom w:val="0"/>
          <w:divBdr>
            <w:top w:val="none" w:sz="0" w:space="0" w:color="auto"/>
            <w:left w:val="none" w:sz="0" w:space="0" w:color="auto"/>
            <w:bottom w:val="none" w:sz="0" w:space="0" w:color="auto"/>
            <w:right w:val="none" w:sz="0" w:space="0" w:color="auto"/>
          </w:divBdr>
        </w:div>
        <w:div w:id="1210998033">
          <w:marLeft w:val="0"/>
          <w:marRight w:val="0"/>
          <w:marTop w:val="0"/>
          <w:marBottom w:val="0"/>
          <w:divBdr>
            <w:top w:val="none" w:sz="0" w:space="0" w:color="auto"/>
            <w:left w:val="none" w:sz="0" w:space="0" w:color="auto"/>
            <w:bottom w:val="none" w:sz="0" w:space="0" w:color="auto"/>
            <w:right w:val="none" w:sz="0" w:space="0" w:color="auto"/>
          </w:divBdr>
        </w:div>
        <w:div w:id="1831822153">
          <w:marLeft w:val="0"/>
          <w:marRight w:val="0"/>
          <w:marTop w:val="0"/>
          <w:marBottom w:val="0"/>
          <w:divBdr>
            <w:top w:val="none" w:sz="0" w:space="0" w:color="auto"/>
            <w:left w:val="none" w:sz="0" w:space="0" w:color="auto"/>
            <w:bottom w:val="none" w:sz="0" w:space="0" w:color="auto"/>
            <w:right w:val="none" w:sz="0" w:space="0" w:color="auto"/>
          </w:divBdr>
        </w:div>
        <w:div w:id="2053069855">
          <w:marLeft w:val="0"/>
          <w:marRight w:val="0"/>
          <w:marTop w:val="0"/>
          <w:marBottom w:val="0"/>
          <w:divBdr>
            <w:top w:val="none" w:sz="0" w:space="0" w:color="auto"/>
            <w:left w:val="none" w:sz="0" w:space="0" w:color="auto"/>
            <w:bottom w:val="none" w:sz="0" w:space="0" w:color="auto"/>
            <w:right w:val="none" w:sz="0" w:space="0" w:color="auto"/>
          </w:divBdr>
        </w:div>
        <w:div w:id="873620655">
          <w:marLeft w:val="0"/>
          <w:marRight w:val="0"/>
          <w:marTop w:val="0"/>
          <w:marBottom w:val="0"/>
          <w:divBdr>
            <w:top w:val="none" w:sz="0" w:space="0" w:color="auto"/>
            <w:left w:val="none" w:sz="0" w:space="0" w:color="auto"/>
            <w:bottom w:val="none" w:sz="0" w:space="0" w:color="auto"/>
            <w:right w:val="none" w:sz="0" w:space="0" w:color="auto"/>
          </w:divBdr>
        </w:div>
        <w:div w:id="673457293">
          <w:marLeft w:val="0"/>
          <w:marRight w:val="0"/>
          <w:marTop w:val="0"/>
          <w:marBottom w:val="0"/>
          <w:divBdr>
            <w:top w:val="none" w:sz="0" w:space="0" w:color="auto"/>
            <w:left w:val="none" w:sz="0" w:space="0" w:color="auto"/>
            <w:bottom w:val="none" w:sz="0" w:space="0" w:color="auto"/>
            <w:right w:val="none" w:sz="0" w:space="0" w:color="auto"/>
          </w:divBdr>
        </w:div>
        <w:div w:id="1094204409">
          <w:marLeft w:val="0"/>
          <w:marRight w:val="0"/>
          <w:marTop w:val="0"/>
          <w:marBottom w:val="0"/>
          <w:divBdr>
            <w:top w:val="none" w:sz="0" w:space="0" w:color="auto"/>
            <w:left w:val="none" w:sz="0" w:space="0" w:color="auto"/>
            <w:bottom w:val="none" w:sz="0" w:space="0" w:color="auto"/>
            <w:right w:val="none" w:sz="0" w:space="0" w:color="auto"/>
          </w:divBdr>
        </w:div>
        <w:div w:id="1633050894">
          <w:marLeft w:val="0"/>
          <w:marRight w:val="0"/>
          <w:marTop w:val="0"/>
          <w:marBottom w:val="0"/>
          <w:divBdr>
            <w:top w:val="none" w:sz="0" w:space="0" w:color="auto"/>
            <w:left w:val="none" w:sz="0" w:space="0" w:color="auto"/>
            <w:bottom w:val="none" w:sz="0" w:space="0" w:color="auto"/>
            <w:right w:val="none" w:sz="0" w:space="0" w:color="auto"/>
          </w:divBdr>
        </w:div>
        <w:div w:id="152261721">
          <w:marLeft w:val="0"/>
          <w:marRight w:val="0"/>
          <w:marTop w:val="0"/>
          <w:marBottom w:val="0"/>
          <w:divBdr>
            <w:top w:val="none" w:sz="0" w:space="0" w:color="auto"/>
            <w:left w:val="none" w:sz="0" w:space="0" w:color="auto"/>
            <w:bottom w:val="none" w:sz="0" w:space="0" w:color="auto"/>
            <w:right w:val="none" w:sz="0" w:space="0" w:color="auto"/>
          </w:divBdr>
        </w:div>
        <w:div w:id="1957132825">
          <w:marLeft w:val="0"/>
          <w:marRight w:val="0"/>
          <w:marTop w:val="0"/>
          <w:marBottom w:val="0"/>
          <w:divBdr>
            <w:top w:val="none" w:sz="0" w:space="0" w:color="auto"/>
            <w:left w:val="none" w:sz="0" w:space="0" w:color="auto"/>
            <w:bottom w:val="none" w:sz="0" w:space="0" w:color="auto"/>
            <w:right w:val="none" w:sz="0" w:space="0" w:color="auto"/>
          </w:divBdr>
        </w:div>
        <w:div w:id="912472917">
          <w:marLeft w:val="0"/>
          <w:marRight w:val="0"/>
          <w:marTop w:val="0"/>
          <w:marBottom w:val="0"/>
          <w:divBdr>
            <w:top w:val="none" w:sz="0" w:space="0" w:color="auto"/>
            <w:left w:val="none" w:sz="0" w:space="0" w:color="auto"/>
            <w:bottom w:val="none" w:sz="0" w:space="0" w:color="auto"/>
            <w:right w:val="none" w:sz="0" w:space="0" w:color="auto"/>
          </w:divBdr>
        </w:div>
        <w:div w:id="1113787790">
          <w:marLeft w:val="0"/>
          <w:marRight w:val="0"/>
          <w:marTop w:val="0"/>
          <w:marBottom w:val="0"/>
          <w:divBdr>
            <w:top w:val="none" w:sz="0" w:space="0" w:color="auto"/>
            <w:left w:val="none" w:sz="0" w:space="0" w:color="auto"/>
            <w:bottom w:val="none" w:sz="0" w:space="0" w:color="auto"/>
            <w:right w:val="none" w:sz="0" w:space="0" w:color="auto"/>
          </w:divBdr>
        </w:div>
        <w:div w:id="152527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EDDFA-5CFB-4766-BB90-831CE182B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659</Words>
  <Characters>3627</Characters>
  <Application>Microsoft Office Word</Application>
  <DocSecurity>0</DocSecurity>
  <Lines>30</Lines>
  <Paragraphs>8</Paragraphs>
  <ScaleCrop>false</ScaleCrop>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Weij, RA, van der</dc:creator>
  <cp:keywords/>
  <dc:description/>
  <cp:lastModifiedBy>Renoe Gajadhar</cp:lastModifiedBy>
  <cp:revision>2</cp:revision>
  <dcterms:created xsi:type="dcterms:W3CDTF">2024-04-22T10:47:00Z</dcterms:created>
  <dcterms:modified xsi:type="dcterms:W3CDTF">2024-04-22T10:47:00Z</dcterms:modified>
</cp:coreProperties>
</file>