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7EC9" w14:textId="44B97938" w:rsidR="007F7F5D" w:rsidRPr="008704DB" w:rsidRDefault="007F7F5D" w:rsidP="007F7F5D">
      <w:pPr>
        <w:tabs>
          <w:tab w:val="left" w:pos="1560"/>
        </w:tabs>
        <w:rPr>
          <w:rFonts w:ascii="Aptos" w:hAnsi="Aptos"/>
        </w:rPr>
      </w:pPr>
    </w:p>
    <w:p w14:paraId="43284CEE" w14:textId="77777777" w:rsidR="00F4734B" w:rsidRPr="008704DB" w:rsidRDefault="00F4734B" w:rsidP="007F7F5D">
      <w:pPr>
        <w:tabs>
          <w:tab w:val="left" w:pos="1560"/>
        </w:tabs>
        <w:rPr>
          <w:rFonts w:ascii="Aptos" w:hAnsi="Aptos"/>
        </w:rPr>
      </w:pPr>
    </w:p>
    <w:p w14:paraId="2A90D575" w14:textId="77777777" w:rsidR="00A05C63" w:rsidRDefault="00A05C63" w:rsidP="00F4734B">
      <w:pPr>
        <w:tabs>
          <w:tab w:val="left" w:pos="1560"/>
        </w:tabs>
        <w:rPr>
          <w:rFonts w:ascii="Aptos" w:hAnsi="Aptos"/>
          <w:b/>
          <w:bCs/>
          <w:sz w:val="92"/>
          <w:szCs w:val="92"/>
        </w:rPr>
      </w:pPr>
    </w:p>
    <w:p w14:paraId="36CB30A4" w14:textId="77777777" w:rsidR="00A05C63" w:rsidRDefault="00A05C63" w:rsidP="00F4734B">
      <w:pPr>
        <w:tabs>
          <w:tab w:val="left" w:pos="1560"/>
        </w:tabs>
        <w:rPr>
          <w:rFonts w:ascii="Aptos" w:hAnsi="Aptos"/>
          <w:b/>
          <w:bCs/>
          <w:sz w:val="92"/>
          <w:szCs w:val="92"/>
        </w:rPr>
      </w:pPr>
    </w:p>
    <w:p w14:paraId="010EC2C7" w14:textId="1159A2E7" w:rsidR="00A05C63" w:rsidRPr="00A05C63" w:rsidRDefault="00F4734B" w:rsidP="00E66574">
      <w:pPr>
        <w:tabs>
          <w:tab w:val="left" w:pos="1560"/>
        </w:tabs>
        <w:spacing w:after="0" w:line="240" w:lineRule="auto"/>
        <w:rPr>
          <w:rFonts w:ascii="Aptos" w:hAnsi="Aptos"/>
          <w:b/>
          <w:bCs/>
          <w:sz w:val="92"/>
          <w:szCs w:val="92"/>
        </w:rPr>
      </w:pPr>
      <w:r w:rsidRPr="00A05C63">
        <w:rPr>
          <w:rFonts w:ascii="Aptos" w:hAnsi="Aptos"/>
          <w:b/>
          <w:bCs/>
          <w:sz w:val="92"/>
          <w:szCs w:val="92"/>
        </w:rPr>
        <w:t xml:space="preserve">Model projectplan </w:t>
      </w:r>
    </w:p>
    <w:p w14:paraId="03A23650" w14:textId="17A3C6CF" w:rsidR="008704DB" w:rsidRPr="00A05C63" w:rsidRDefault="00F4734B" w:rsidP="00E66574">
      <w:pPr>
        <w:tabs>
          <w:tab w:val="left" w:pos="1560"/>
        </w:tabs>
        <w:spacing w:after="0" w:line="240" w:lineRule="auto"/>
        <w:rPr>
          <w:rFonts w:ascii="Aptos" w:hAnsi="Aptos"/>
          <w:b/>
          <w:bCs/>
          <w:sz w:val="92"/>
          <w:szCs w:val="92"/>
        </w:rPr>
      </w:pPr>
      <w:r w:rsidRPr="00A05C63">
        <w:rPr>
          <w:rFonts w:ascii="Aptos" w:hAnsi="Aptos"/>
          <w:b/>
          <w:bCs/>
          <w:sz w:val="92"/>
          <w:szCs w:val="92"/>
        </w:rPr>
        <w:t xml:space="preserve">bij aanvraagformulier </w:t>
      </w:r>
    </w:p>
    <w:p w14:paraId="432EAB80" w14:textId="77777777" w:rsidR="00E66574" w:rsidRDefault="00E66574" w:rsidP="00F4734B">
      <w:pPr>
        <w:tabs>
          <w:tab w:val="left" w:pos="1560"/>
        </w:tabs>
        <w:rPr>
          <w:rFonts w:ascii="Aptos" w:hAnsi="Aptos"/>
          <w:sz w:val="48"/>
          <w:szCs w:val="48"/>
        </w:rPr>
      </w:pPr>
    </w:p>
    <w:p w14:paraId="390F3C00" w14:textId="15B91AC7" w:rsidR="00F4734B" w:rsidRPr="00A05C63" w:rsidRDefault="00F4734B" w:rsidP="00F4734B">
      <w:pPr>
        <w:tabs>
          <w:tab w:val="left" w:pos="1560"/>
        </w:tabs>
        <w:rPr>
          <w:rFonts w:ascii="Aptos" w:hAnsi="Aptos"/>
          <w:sz w:val="48"/>
          <w:szCs w:val="48"/>
        </w:rPr>
      </w:pPr>
      <w:r w:rsidRPr="00A05C63">
        <w:rPr>
          <w:rFonts w:ascii="Aptos" w:hAnsi="Aptos"/>
          <w:sz w:val="48"/>
          <w:szCs w:val="48"/>
        </w:rPr>
        <w:t>R&amp;D samenwerkingsprojecten 202</w:t>
      </w:r>
      <w:r w:rsidR="00927835">
        <w:rPr>
          <w:rFonts w:ascii="Aptos" w:hAnsi="Aptos"/>
          <w:sz w:val="48"/>
          <w:szCs w:val="48"/>
        </w:rPr>
        <w:t>6</w:t>
      </w:r>
      <w:r w:rsidRPr="00A05C63">
        <w:rPr>
          <w:rFonts w:ascii="Aptos" w:hAnsi="Aptos"/>
          <w:sz w:val="48"/>
          <w:szCs w:val="48"/>
        </w:rPr>
        <w:t xml:space="preserve"> met minimaal verplichte onderdelen </w:t>
      </w:r>
    </w:p>
    <w:p w14:paraId="4E85CFBA" w14:textId="77777777" w:rsidR="00F4734B" w:rsidRPr="008704DB" w:rsidRDefault="00F4734B">
      <w:pPr>
        <w:rPr>
          <w:rFonts w:ascii="Aptos" w:hAnsi="Aptos"/>
          <w:color w:val="244061" w:themeColor="accent1" w:themeShade="80"/>
        </w:rPr>
      </w:pPr>
      <w:r w:rsidRPr="008704DB">
        <w:rPr>
          <w:rFonts w:ascii="Aptos" w:hAnsi="Aptos"/>
          <w:color w:val="244061" w:themeColor="accent1" w:themeShade="80"/>
        </w:rPr>
        <w:br w:type="page"/>
      </w:r>
    </w:p>
    <w:p w14:paraId="1EAE2959" w14:textId="3D38FE6F" w:rsidR="00A20DC0" w:rsidRPr="008704DB" w:rsidRDefault="60C0A466" w:rsidP="63E16069">
      <w:pPr>
        <w:tabs>
          <w:tab w:val="left" w:pos="1560"/>
        </w:tabs>
        <w:rPr>
          <w:rFonts w:ascii="Aptos" w:hAnsi="Aptos"/>
          <w:color w:val="244061" w:themeColor="accent1" w:themeShade="80"/>
        </w:rPr>
      </w:pPr>
      <w:r w:rsidRPr="008704DB">
        <w:rPr>
          <w:rFonts w:ascii="Aptos" w:hAnsi="Aptos"/>
          <w:color w:val="244061" w:themeColor="accent1" w:themeShade="80"/>
        </w:rPr>
        <w:lastRenderedPageBreak/>
        <w:t>Het projectplan in dit format is als verplichte bijlage onderdeel van uw subsidieaanvraag en moet een duidelijk beeld geven van het voorgenomen project. Enkel dit format wordt beoordeeld</w:t>
      </w:r>
      <w:r w:rsidR="000428E6" w:rsidRPr="008704DB">
        <w:rPr>
          <w:rFonts w:ascii="Aptos" w:hAnsi="Aptos"/>
          <w:color w:val="244061" w:themeColor="accent1" w:themeShade="80"/>
        </w:rPr>
        <w:t>;</w:t>
      </w:r>
      <w:r w:rsidRPr="008704DB">
        <w:rPr>
          <w:rFonts w:ascii="Aptos" w:hAnsi="Aptos"/>
          <w:color w:val="244061" w:themeColor="accent1" w:themeShade="80"/>
        </w:rPr>
        <w:t xml:space="preserve"> projectplannen die op andere wijze worden aangeboden worden niet in behandeling genomen. </w:t>
      </w:r>
      <w:r w:rsidR="752C367F" w:rsidRPr="008704DB">
        <w:rPr>
          <w:rFonts w:ascii="Aptos" w:hAnsi="Aptos"/>
          <w:color w:val="244061" w:themeColor="accent1" w:themeShade="80"/>
        </w:rPr>
        <w:t xml:space="preserve">U dient de </w:t>
      </w:r>
      <w:r w:rsidR="752C367F" w:rsidRPr="008704DB">
        <w:rPr>
          <w:rFonts w:ascii="Aptos" w:hAnsi="Aptos"/>
          <w:b/>
          <w:bCs/>
          <w:color w:val="244061" w:themeColor="accent1" w:themeShade="80"/>
        </w:rPr>
        <w:t>zwarte tekst te laten staan</w:t>
      </w:r>
      <w:r w:rsidR="752C367F" w:rsidRPr="008704DB">
        <w:rPr>
          <w:rFonts w:ascii="Aptos" w:hAnsi="Aptos"/>
          <w:color w:val="244061" w:themeColor="accent1" w:themeShade="80"/>
        </w:rPr>
        <w:t xml:space="preserve"> en alle </w:t>
      </w:r>
      <w:r w:rsidR="752C367F" w:rsidRPr="008704DB">
        <w:rPr>
          <w:rFonts w:ascii="Aptos" w:hAnsi="Aptos"/>
          <w:b/>
          <w:bCs/>
          <w:color w:val="244061" w:themeColor="accent1" w:themeShade="80"/>
        </w:rPr>
        <w:t>blauwe tekst (inclusief deze tekst) te verwijderen</w:t>
      </w:r>
      <w:r w:rsidR="752C367F" w:rsidRPr="008704DB">
        <w:rPr>
          <w:rFonts w:ascii="Aptos" w:hAnsi="Aptos"/>
          <w:color w:val="244061" w:themeColor="accent1" w:themeShade="80"/>
        </w:rPr>
        <w:t xml:space="preserve"> voor u het plan indient. Voer geen wijziging in de volgorde van de onderdelen door</w:t>
      </w:r>
      <w:r w:rsidR="007B0BB2" w:rsidRPr="008704DB">
        <w:rPr>
          <w:rFonts w:ascii="Aptos" w:hAnsi="Aptos"/>
          <w:color w:val="244061" w:themeColor="accent1" w:themeShade="80"/>
        </w:rPr>
        <w:t xml:space="preserve"> en zorg dat u alle in het format gestelde vragen beantwoordt.</w:t>
      </w:r>
      <w:r w:rsidR="00A20DC0" w:rsidRPr="008704DB">
        <w:rPr>
          <w:rFonts w:ascii="Aptos" w:hAnsi="Aptos"/>
          <w:color w:val="244061" w:themeColor="accent1" w:themeShade="80"/>
        </w:rPr>
        <w:t xml:space="preserve"> </w:t>
      </w:r>
      <w:r w:rsidR="008D725D" w:rsidRPr="008704DB">
        <w:rPr>
          <w:rFonts w:ascii="Aptos" w:hAnsi="Aptos"/>
          <w:color w:val="244061" w:themeColor="accent1" w:themeShade="80"/>
        </w:rPr>
        <w:t xml:space="preserve">Wees kort en bondig in uw voorstel. Pas op voor </w:t>
      </w:r>
      <w:proofErr w:type="spellStart"/>
      <w:r w:rsidR="008D725D" w:rsidRPr="008704DB">
        <w:rPr>
          <w:rFonts w:ascii="Aptos" w:hAnsi="Aptos"/>
          <w:color w:val="244061" w:themeColor="accent1" w:themeShade="80"/>
        </w:rPr>
        <w:t>dubbelingen</w:t>
      </w:r>
      <w:proofErr w:type="spellEnd"/>
      <w:r w:rsidR="008D725D" w:rsidRPr="008704DB">
        <w:rPr>
          <w:rFonts w:ascii="Aptos" w:hAnsi="Aptos"/>
          <w:color w:val="244061" w:themeColor="accent1" w:themeShade="80"/>
        </w:rPr>
        <w:t xml:space="preserve">, de informatie hoeft maar één keer te worden ingebracht voor de deskundigencommissie. </w:t>
      </w:r>
    </w:p>
    <w:p w14:paraId="187FBB81" w14:textId="1A75067D" w:rsidR="00D2336D" w:rsidRPr="008704DB" w:rsidRDefault="60C0A466" w:rsidP="63E16069">
      <w:pPr>
        <w:tabs>
          <w:tab w:val="left" w:pos="1560"/>
        </w:tabs>
        <w:rPr>
          <w:rFonts w:ascii="Aptos" w:hAnsi="Aptos"/>
          <w:color w:val="244061" w:themeColor="accent1" w:themeShade="80"/>
        </w:rPr>
      </w:pPr>
      <w:r w:rsidRPr="008704DB">
        <w:rPr>
          <w:rFonts w:ascii="Aptos" w:hAnsi="Aptos"/>
          <w:color w:val="244061" w:themeColor="accent1" w:themeShade="80"/>
        </w:rPr>
        <w:t xml:space="preserve">De omvang van het projectplan is </w:t>
      </w:r>
      <w:r w:rsidRPr="008704DB">
        <w:rPr>
          <w:rFonts w:ascii="Aptos" w:hAnsi="Aptos"/>
          <w:b/>
          <w:bCs/>
          <w:color w:val="244061" w:themeColor="accent1" w:themeShade="80"/>
        </w:rPr>
        <w:t xml:space="preserve">maximaal </w:t>
      </w:r>
      <w:r w:rsidR="008D725D" w:rsidRPr="008704DB">
        <w:rPr>
          <w:rFonts w:ascii="Aptos" w:hAnsi="Aptos"/>
          <w:b/>
          <w:bCs/>
          <w:color w:val="244061" w:themeColor="accent1" w:themeShade="80"/>
        </w:rPr>
        <w:t>15</w:t>
      </w:r>
      <w:r w:rsidRPr="008704DB">
        <w:rPr>
          <w:rFonts w:ascii="Aptos" w:hAnsi="Aptos"/>
          <w:b/>
          <w:bCs/>
          <w:color w:val="244061" w:themeColor="accent1" w:themeShade="80"/>
        </w:rPr>
        <w:t xml:space="preserve"> A4! Lettertype </w:t>
      </w:r>
      <w:proofErr w:type="spellStart"/>
      <w:r w:rsidRPr="008704DB">
        <w:rPr>
          <w:rFonts w:ascii="Aptos" w:hAnsi="Aptos"/>
          <w:b/>
          <w:bCs/>
          <w:color w:val="244061" w:themeColor="accent1" w:themeShade="80"/>
        </w:rPr>
        <w:t>Calibri</w:t>
      </w:r>
      <w:proofErr w:type="spellEnd"/>
      <w:r w:rsidR="0764F78F" w:rsidRPr="008704DB">
        <w:rPr>
          <w:rFonts w:ascii="Aptos" w:hAnsi="Aptos"/>
          <w:b/>
          <w:bCs/>
          <w:color w:val="244061" w:themeColor="accent1" w:themeShade="80"/>
        </w:rPr>
        <w:t>,</w:t>
      </w:r>
      <w:r w:rsidRPr="008704DB">
        <w:rPr>
          <w:rFonts w:ascii="Aptos" w:hAnsi="Aptos"/>
          <w:b/>
          <w:bCs/>
          <w:color w:val="244061" w:themeColor="accent1" w:themeShade="80"/>
        </w:rPr>
        <w:t xml:space="preserve"> </w:t>
      </w:r>
      <w:r w:rsidR="001B7C22" w:rsidRPr="008704DB">
        <w:rPr>
          <w:rFonts w:ascii="Aptos" w:hAnsi="Aptos"/>
          <w:b/>
          <w:bCs/>
          <w:color w:val="244061" w:themeColor="accent1" w:themeShade="80"/>
        </w:rPr>
        <w:t>letter</w:t>
      </w:r>
      <w:r w:rsidRPr="008704DB">
        <w:rPr>
          <w:rFonts w:ascii="Aptos" w:hAnsi="Aptos"/>
          <w:b/>
          <w:bCs/>
          <w:color w:val="244061" w:themeColor="accent1" w:themeShade="80"/>
        </w:rPr>
        <w:t>grootte 11</w:t>
      </w:r>
      <w:r w:rsidR="0764F78F" w:rsidRPr="008704DB">
        <w:rPr>
          <w:rFonts w:ascii="Aptos" w:hAnsi="Aptos"/>
          <w:b/>
          <w:bCs/>
          <w:color w:val="244061" w:themeColor="accent1" w:themeShade="80"/>
        </w:rPr>
        <w:t>, normale marges (2,54 mm aan alle kanten)</w:t>
      </w:r>
      <w:r w:rsidR="5A3232E7" w:rsidRPr="008704DB">
        <w:rPr>
          <w:rFonts w:ascii="Aptos" w:hAnsi="Aptos"/>
          <w:b/>
          <w:bCs/>
          <w:color w:val="244061" w:themeColor="accent1" w:themeShade="80"/>
        </w:rPr>
        <w:t xml:space="preserve">, </w:t>
      </w:r>
      <w:r w:rsidR="0764F78F" w:rsidRPr="008704DB">
        <w:rPr>
          <w:rFonts w:ascii="Aptos" w:hAnsi="Aptos"/>
          <w:b/>
          <w:bCs/>
          <w:color w:val="244061" w:themeColor="accent1" w:themeShade="80"/>
        </w:rPr>
        <w:t>met enkele regelafstand</w:t>
      </w:r>
      <w:r w:rsidR="5A3232E7" w:rsidRPr="008704DB">
        <w:rPr>
          <w:rFonts w:ascii="Aptos" w:hAnsi="Aptos"/>
          <w:b/>
          <w:bCs/>
          <w:color w:val="244061" w:themeColor="accent1" w:themeShade="80"/>
        </w:rPr>
        <w:t xml:space="preserve"> en zwart van kleur</w:t>
      </w:r>
      <w:r w:rsidRPr="008704DB">
        <w:rPr>
          <w:rFonts w:ascii="Aptos" w:hAnsi="Aptos"/>
          <w:b/>
          <w:bCs/>
          <w:color w:val="244061" w:themeColor="accent1" w:themeShade="80"/>
        </w:rPr>
        <w:t>. Dat is inclusief alle ondersteunende</w:t>
      </w:r>
      <w:r w:rsidR="0764F78F" w:rsidRPr="008704DB">
        <w:rPr>
          <w:rFonts w:ascii="Aptos" w:hAnsi="Aptos"/>
          <w:b/>
          <w:bCs/>
          <w:color w:val="244061" w:themeColor="accent1" w:themeShade="80"/>
        </w:rPr>
        <w:t xml:space="preserve"> tabellen</w:t>
      </w:r>
      <w:r w:rsidRPr="008704DB">
        <w:rPr>
          <w:rFonts w:ascii="Aptos" w:hAnsi="Aptos"/>
          <w:b/>
          <w:bCs/>
          <w:color w:val="244061" w:themeColor="accent1" w:themeShade="80"/>
        </w:rPr>
        <w:t>, plaatjes</w:t>
      </w:r>
      <w:r w:rsidR="0764F78F" w:rsidRPr="008704DB">
        <w:rPr>
          <w:rFonts w:ascii="Aptos" w:hAnsi="Aptos"/>
          <w:b/>
          <w:bCs/>
          <w:color w:val="244061" w:themeColor="accent1" w:themeShade="80"/>
        </w:rPr>
        <w:t>, documenten</w:t>
      </w:r>
      <w:r w:rsidRPr="008704DB">
        <w:rPr>
          <w:rFonts w:ascii="Aptos" w:hAnsi="Aptos"/>
          <w:b/>
          <w:bCs/>
          <w:color w:val="244061" w:themeColor="accent1" w:themeShade="80"/>
        </w:rPr>
        <w:t xml:space="preserve"> etc.</w:t>
      </w:r>
      <w:r w:rsidR="009E4516" w:rsidRPr="008704DB">
        <w:rPr>
          <w:rFonts w:ascii="Aptos" w:hAnsi="Aptos"/>
          <w:b/>
          <w:bCs/>
          <w:color w:val="244061" w:themeColor="accent1" w:themeShade="80"/>
        </w:rPr>
        <w:t>,</w:t>
      </w:r>
      <w:r w:rsidRPr="008704DB">
        <w:rPr>
          <w:rFonts w:ascii="Aptos" w:hAnsi="Aptos"/>
          <w:b/>
          <w:bCs/>
          <w:color w:val="244061" w:themeColor="accent1" w:themeShade="80"/>
        </w:rPr>
        <w:t xml:space="preserve"> maar exclusief </w:t>
      </w:r>
      <w:r w:rsidR="0764F78F" w:rsidRPr="008704DB">
        <w:rPr>
          <w:rFonts w:ascii="Aptos" w:hAnsi="Aptos"/>
          <w:b/>
          <w:bCs/>
          <w:color w:val="244061" w:themeColor="accent1" w:themeShade="80"/>
        </w:rPr>
        <w:t xml:space="preserve">de verplichte </w:t>
      </w:r>
      <w:r w:rsidRPr="008704DB">
        <w:rPr>
          <w:rFonts w:ascii="Aptos" w:hAnsi="Aptos"/>
          <w:b/>
          <w:bCs/>
          <w:color w:val="244061" w:themeColor="accent1" w:themeShade="80"/>
        </w:rPr>
        <w:t>‘Kengetallen voor de financiële analyse’</w:t>
      </w:r>
      <w:r w:rsidR="0764F78F" w:rsidRPr="008704DB">
        <w:rPr>
          <w:rFonts w:ascii="Aptos" w:hAnsi="Aptos"/>
          <w:b/>
          <w:bCs/>
          <w:color w:val="244061" w:themeColor="accent1" w:themeShade="80"/>
        </w:rPr>
        <w:t xml:space="preserve"> van de aanvrager en per deelnemer</w:t>
      </w:r>
      <w:r w:rsidR="0764F78F" w:rsidRPr="008704DB">
        <w:rPr>
          <w:rFonts w:ascii="Aptos" w:hAnsi="Aptos"/>
          <w:color w:val="244061" w:themeColor="accent1" w:themeShade="80"/>
        </w:rPr>
        <w:t xml:space="preserve">. Allen dienen in 1 document te worden aangeboden. Het enige wat via uploaden mag worden toegevoegd aan de aanvraag is </w:t>
      </w:r>
      <w:r w:rsidRPr="008704DB">
        <w:rPr>
          <w:rFonts w:ascii="Aptos" w:hAnsi="Aptos"/>
          <w:color w:val="244061" w:themeColor="accent1" w:themeShade="80"/>
        </w:rPr>
        <w:t>een LOC of LOI van (een) potentiële afnemer(s) en/of financier(s) support letter van de aanvrager en/of de deelnemer(s)</w:t>
      </w:r>
      <w:r w:rsidR="007938CC" w:rsidRPr="008704DB">
        <w:rPr>
          <w:rFonts w:ascii="Aptos" w:hAnsi="Aptos"/>
          <w:color w:val="244061" w:themeColor="accent1" w:themeShade="80"/>
        </w:rPr>
        <w:t xml:space="preserve"> </w:t>
      </w:r>
      <w:r w:rsidR="00B5633C" w:rsidRPr="008704DB">
        <w:rPr>
          <w:rFonts w:ascii="Aptos" w:hAnsi="Aptos"/>
          <w:color w:val="244061" w:themeColor="accent1" w:themeShade="80"/>
        </w:rPr>
        <w:t xml:space="preserve">of het gevraagde bewijs behorende bij vraag </w:t>
      </w:r>
      <w:r w:rsidR="007938CC" w:rsidRPr="008704DB">
        <w:rPr>
          <w:rFonts w:ascii="Aptos" w:hAnsi="Aptos"/>
          <w:color w:val="244061" w:themeColor="accent1" w:themeShade="80"/>
        </w:rPr>
        <w:t>9.2.2</w:t>
      </w:r>
      <w:r w:rsidR="00C32DD9" w:rsidRPr="008704DB">
        <w:rPr>
          <w:rFonts w:ascii="Aptos" w:hAnsi="Aptos"/>
          <w:color w:val="244061" w:themeColor="accent1" w:themeShade="80"/>
        </w:rPr>
        <w:t>. D</w:t>
      </w:r>
      <w:r w:rsidR="0764F78F" w:rsidRPr="008704DB">
        <w:rPr>
          <w:rFonts w:ascii="Aptos" w:hAnsi="Aptos"/>
          <w:color w:val="244061" w:themeColor="accent1" w:themeShade="80"/>
        </w:rPr>
        <w:t xml:space="preserve">eze tellen niet mee voor het maximaal aantal pagina’s van </w:t>
      </w:r>
      <w:r w:rsidR="7E58CC40" w:rsidRPr="008704DB">
        <w:rPr>
          <w:rFonts w:ascii="Aptos" w:hAnsi="Aptos"/>
          <w:color w:val="244061" w:themeColor="accent1" w:themeShade="80"/>
        </w:rPr>
        <w:t>15</w:t>
      </w:r>
      <w:r w:rsidR="0764F78F" w:rsidRPr="008704DB">
        <w:rPr>
          <w:rFonts w:ascii="Aptos" w:hAnsi="Aptos"/>
          <w:color w:val="244061" w:themeColor="accent1" w:themeShade="80"/>
        </w:rPr>
        <w:t xml:space="preserve"> A4 van het projectplan. Wijkt u af van het hierboven gestelde dan worden andere bijlagen en alles wat in het projectplan meer is dan </w:t>
      </w:r>
      <w:r w:rsidR="008D725D" w:rsidRPr="008704DB">
        <w:rPr>
          <w:rFonts w:ascii="Aptos" w:hAnsi="Aptos"/>
          <w:color w:val="244061" w:themeColor="accent1" w:themeShade="80"/>
        </w:rPr>
        <w:t>15</w:t>
      </w:r>
      <w:r w:rsidR="0764F78F" w:rsidRPr="008704DB">
        <w:rPr>
          <w:rFonts w:ascii="Aptos" w:hAnsi="Aptos"/>
          <w:color w:val="244061" w:themeColor="accent1" w:themeShade="80"/>
        </w:rPr>
        <w:t xml:space="preserve"> pagina’s niet meegenomen in de beoordeling. Als </w:t>
      </w:r>
      <w:r w:rsidR="76764FD9" w:rsidRPr="008704DB">
        <w:rPr>
          <w:rFonts w:ascii="Aptos" w:hAnsi="Aptos"/>
          <w:color w:val="244061" w:themeColor="accent1" w:themeShade="80"/>
        </w:rPr>
        <w:t xml:space="preserve">er wordt afgeweken van het gestelde lettertype, lettergrootte, marges en regelafstand </w:t>
      </w:r>
      <w:r w:rsidR="0764F78F" w:rsidRPr="008704DB">
        <w:rPr>
          <w:rFonts w:ascii="Aptos" w:hAnsi="Aptos"/>
          <w:color w:val="244061" w:themeColor="accent1" w:themeShade="80"/>
        </w:rPr>
        <w:t xml:space="preserve">zal het document worden omgezet naar grootte </w:t>
      </w:r>
      <w:proofErr w:type="spellStart"/>
      <w:r w:rsidR="0764F78F" w:rsidRPr="008704DB">
        <w:rPr>
          <w:rFonts w:ascii="Aptos" w:hAnsi="Aptos"/>
          <w:color w:val="244061" w:themeColor="accent1" w:themeShade="80"/>
        </w:rPr>
        <w:t>Calibr</w:t>
      </w:r>
      <w:r w:rsidR="628F69C9" w:rsidRPr="008704DB">
        <w:rPr>
          <w:rFonts w:ascii="Aptos" w:hAnsi="Aptos"/>
          <w:color w:val="244061" w:themeColor="accent1" w:themeShade="80"/>
        </w:rPr>
        <w:t>i</w:t>
      </w:r>
      <w:proofErr w:type="spellEnd"/>
      <w:r w:rsidR="0764F78F" w:rsidRPr="008704DB">
        <w:rPr>
          <w:rFonts w:ascii="Aptos" w:hAnsi="Aptos"/>
          <w:color w:val="244061" w:themeColor="accent1" w:themeShade="80"/>
        </w:rPr>
        <w:t xml:space="preserve"> 11 en alles wat dan meer dan </w:t>
      </w:r>
      <w:r w:rsidR="008D725D" w:rsidRPr="008704DB">
        <w:rPr>
          <w:rFonts w:ascii="Aptos" w:hAnsi="Aptos"/>
          <w:color w:val="244061" w:themeColor="accent1" w:themeShade="80"/>
        </w:rPr>
        <w:t>15</w:t>
      </w:r>
      <w:r w:rsidR="0764F78F" w:rsidRPr="008704DB">
        <w:rPr>
          <w:rFonts w:ascii="Aptos" w:hAnsi="Aptos"/>
          <w:color w:val="244061" w:themeColor="accent1" w:themeShade="80"/>
        </w:rPr>
        <w:t xml:space="preserve"> A4 is niet worden meegenomen in de beoordeling. </w:t>
      </w:r>
    </w:p>
    <w:p w14:paraId="45E96EE8" w14:textId="77777777" w:rsidR="00D2336D" w:rsidRPr="008704DB" w:rsidRDefault="00D2336D" w:rsidP="000251A4">
      <w:pPr>
        <w:rPr>
          <w:rFonts w:ascii="Aptos" w:hAnsi="Aptos"/>
        </w:rPr>
      </w:pPr>
    </w:p>
    <w:p w14:paraId="287B51E1" w14:textId="34BF01DA" w:rsidR="003148CD" w:rsidRPr="008704DB" w:rsidRDefault="003148CD" w:rsidP="003148CD">
      <w:pPr>
        <w:spacing w:after="0"/>
        <w:rPr>
          <w:rFonts w:ascii="Aptos" w:hAnsi="Aptos"/>
          <w:b/>
        </w:rPr>
      </w:pPr>
      <w:r w:rsidRPr="008704DB">
        <w:rPr>
          <w:rFonts w:ascii="Aptos" w:hAnsi="Aptos"/>
          <w:b/>
          <w:bCs/>
          <w:color w:val="244061" w:themeColor="accent1" w:themeShade="80"/>
        </w:rPr>
        <w:t xml:space="preserve">Zorg dat uw aanvraag compleet is, gelet op het karakter van de subsidieregeling is het niet mogelijk (ook niet in de bezwaarfase) om uw aanvraag aan te vullen na sluiting van </w:t>
      </w:r>
      <w:r w:rsidR="00CA3D7F" w:rsidRPr="008704DB">
        <w:rPr>
          <w:rFonts w:ascii="Aptos" w:hAnsi="Aptos"/>
          <w:b/>
          <w:bCs/>
          <w:color w:val="244061" w:themeColor="accent1" w:themeShade="80"/>
        </w:rPr>
        <w:t>de aanvraagperiode</w:t>
      </w:r>
      <w:r w:rsidRPr="008704DB">
        <w:rPr>
          <w:rFonts w:ascii="Aptos" w:hAnsi="Aptos"/>
          <w:b/>
          <w:bCs/>
          <w:color w:val="244061" w:themeColor="accent1" w:themeShade="80"/>
        </w:rPr>
        <w:t>.</w:t>
      </w:r>
      <w:r w:rsidR="0005683E" w:rsidRPr="008704DB">
        <w:rPr>
          <w:rFonts w:ascii="Aptos" w:hAnsi="Aptos"/>
          <w:b/>
          <w:bCs/>
          <w:color w:val="244061" w:themeColor="accent1" w:themeShade="80"/>
        </w:rPr>
        <w:t xml:space="preserve"> Vergeet daarbij niet de tabel</w:t>
      </w:r>
      <w:r w:rsidR="0036212D" w:rsidRPr="008704DB">
        <w:rPr>
          <w:rFonts w:ascii="Aptos" w:hAnsi="Aptos"/>
          <w:b/>
          <w:bCs/>
          <w:color w:val="244061" w:themeColor="accent1" w:themeShade="80"/>
        </w:rPr>
        <w:t xml:space="preserve"> financiële kengetallen.</w:t>
      </w:r>
    </w:p>
    <w:p w14:paraId="1E00E03C" w14:textId="77777777" w:rsidR="003148CD" w:rsidRPr="008704DB" w:rsidRDefault="003148CD" w:rsidP="003148CD">
      <w:pPr>
        <w:spacing w:after="0"/>
        <w:rPr>
          <w:rFonts w:ascii="Aptos" w:hAnsi="Aptos"/>
          <w:b/>
        </w:rPr>
      </w:pPr>
    </w:p>
    <w:p w14:paraId="22A719D1" w14:textId="77777777" w:rsidR="003148CD" w:rsidRPr="008704DB" w:rsidRDefault="003148CD" w:rsidP="003148CD">
      <w:pPr>
        <w:spacing w:after="0"/>
        <w:rPr>
          <w:rFonts w:ascii="Aptos" w:hAnsi="Aptos"/>
          <w:b/>
        </w:rPr>
      </w:pPr>
      <w:r w:rsidRPr="008704DB">
        <w:rPr>
          <w:rFonts w:ascii="Aptos" w:hAnsi="Aptos"/>
          <w:b/>
        </w:rPr>
        <w:tab/>
      </w:r>
      <w:r w:rsidRPr="008704DB">
        <w:rPr>
          <w:rFonts w:ascii="Aptos" w:hAnsi="Aptos"/>
          <w:b/>
        </w:rPr>
        <w:tab/>
      </w:r>
    </w:p>
    <w:p w14:paraId="4F01FA6A" w14:textId="77777777" w:rsidR="002E46CB" w:rsidRDefault="002E46CB" w:rsidP="00EF640F">
      <w:pPr>
        <w:pStyle w:val="Kop1"/>
        <w:rPr>
          <w:color w:val="0070C0"/>
        </w:rPr>
      </w:pPr>
    </w:p>
    <w:p w14:paraId="3E5509B3" w14:textId="77777777" w:rsidR="002E46CB" w:rsidRDefault="002E46CB">
      <w:pPr>
        <w:rPr>
          <w:rFonts w:ascii="Aptos" w:eastAsiaTheme="majorEastAsia" w:hAnsi="Aptos" w:cstheme="majorBidi"/>
          <w:b/>
          <w:bCs/>
          <w:color w:val="0070C0"/>
          <w:sz w:val="32"/>
          <w:szCs w:val="28"/>
        </w:rPr>
      </w:pPr>
      <w:r>
        <w:rPr>
          <w:color w:val="0070C0"/>
        </w:rPr>
        <w:br w:type="page"/>
      </w:r>
    </w:p>
    <w:p w14:paraId="2FF805FC" w14:textId="37D14B65" w:rsidR="002E46CB" w:rsidRPr="00486D21" w:rsidRDefault="002E46CB" w:rsidP="002D59D8">
      <w:pPr>
        <w:pStyle w:val="Kop1"/>
        <w:spacing w:line="240" w:lineRule="auto"/>
      </w:pPr>
      <w:r w:rsidRPr="00486D21">
        <w:lastRenderedPageBreak/>
        <w:t>Ondertekening</w:t>
      </w:r>
      <w:r w:rsidR="00661D13">
        <w:t xml:space="preserve"> </w:t>
      </w:r>
    </w:p>
    <w:p w14:paraId="6C973D7F" w14:textId="77777777" w:rsidR="00906273" w:rsidRDefault="00647C6B" w:rsidP="002D59D8">
      <w:pPr>
        <w:pStyle w:val="Kop1"/>
        <w:spacing w:line="240" w:lineRule="auto"/>
        <w:rPr>
          <w:rFonts w:eastAsiaTheme="minorEastAsia" w:cstheme="minorBidi"/>
          <w:b w:val="0"/>
          <w:bCs w:val="0"/>
          <w:color w:val="244061" w:themeColor="accent1" w:themeShade="80"/>
          <w:sz w:val="22"/>
          <w:szCs w:val="22"/>
        </w:rPr>
      </w:pPr>
      <w:r w:rsidRPr="00647C6B">
        <w:rPr>
          <w:rFonts w:eastAsiaTheme="minorEastAsia" w:cstheme="minorBidi"/>
          <w:b w:val="0"/>
          <w:bCs w:val="0"/>
          <w:color w:val="244061" w:themeColor="accent1" w:themeShade="80"/>
          <w:sz w:val="22"/>
          <w:szCs w:val="22"/>
        </w:rPr>
        <w:t>Als door een samenwerkingsverband subsidie wordt aangevraagd, wordt de subsidie aangevraagd door de penvoerder van het samenwerkingsverband en is de samenwerking vastgelegd in een door alle deelnemers ondertekende samenwerkingsovereenkomst die in ieder geval bevat:</w:t>
      </w:r>
    </w:p>
    <w:p w14:paraId="00F05556" w14:textId="14A75C19"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a. de instemming van alle deelnemers over de aanwijzing van de penvoerder om de subsidieaanvraag in te dienen;</w:t>
      </w:r>
    </w:p>
    <w:p w14:paraId="1BB8CB94" w14:textId="3169839B"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b. de bevoegdheid van de penvoerder om de betaling van het subsidiebedrag te ontvangen;</w:t>
      </w:r>
    </w:p>
    <w:p w14:paraId="5325045F" w14:textId="56A3D358"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c. de instemming van alle deelnemers met de subsidiabele activiteit;</w:t>
      </w:r>
    </w:p>
    <w:p w14:paraId="26C9950F" w14:textId="658F3BA2"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d. de verdeling van de verantwoordelijkheden, bevoegdheden en financiële verplichtingen betreffende de inkomsten en uitgaven van de deelnemers</w:t>
      </w:r>
    </w:p>
    <w:p w14:paraId="3A6CB71A" w14:textId="6995CBD0"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Penvoerder en deelnemer(s) verklaren te voldoen aan artikel 2.1 van de Algemene subsidieverordening Zuid-Holland:</w:t>
      </w:r>
    </w:p>
    <w:p w14:paraId="162F0904" w14:textId="77777777" w:rsidR="0035178D" w:rsidRDefault="0035178D" w:rsidP="0035178D"/>
    <w:p w14:paraId="7069C806" w14:textId="77777777" w:rsidR="0035178D" w:rsidRDefault="0035178D" w:rsidP="0035178D"/>
    <w:p w14:paraId="11C8C586" w14:textId="77777777" w:rsidR="0035178D" w:rsidRDefault="0035178D" w:rsidP="0035178D"/>
    <w:p w14:paraId="755BBECF" w14:textId="183DBD72"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Handtekening Penvoerder</w:t>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t>Handtekening deelnemer 1</w:t>
      </w:r>
    </w:p>
    <w:p w14:paraId="7F184131" w14:textId="7A78AB7B"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Plaats en datum:</w:t>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t>Plaats en datum:</w:t>
      </w:r>
    </w:p>
    <w:p w14:paraId="4583D640" w14:textId="77777777" w:rsidR="0035178D" w:rsidRDefault="0035178D" w:rsidP="0035178D"/>
    <w:p w14:paraId="5C3EC2DA" w14:textId="77777777" w:rsidR="0035178D" w:rsidRDefault="0035178D" w:rsidP="0035178D"/>
    <w:p w14:paraId="0841A802" w14:textId="77777777" w:rsidR="0035178D" w:rsidRDefault="0035178D" w:rsidP="0035178D"/>
    <w:p w14:paraId="44ABDF36" w14:textId="42C1C301"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Handtekening deelnemer 2</w:t>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t>Handtekening deelnemer 3</w:t>
      </w:r>
    </w:p>
    <w:p w14:paraId="28151391" w14:textId="109EF2D0" w:rsidR="0035178D" w:rsidRPr="0035178D" w:rsidRDefault="0035178D" w:rsidP="0035178D">
      <w:pPr>
        <w:rPr>
          <w:rFonts w:ascii="Aptos" w:hAnsi="Aptos"/>
          <w:color w:val="244061" w:themeColor="accent1" w:themeShade="80"/>
        </w:rPr>
      </w:pPr>
      <w:r w:rsidRPr="0035178D">
        <w:rPr>
          <w:rFonts w:ascii="Aptos" w:hAnsi="Aptos"/>
          <w:color w:val="244061" w:themeColor="accent1" w:themeShade="80"/>
        </w:rPr>
        <w:t>Plaats en datum:</w:t>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r>
      <w:r w:rsidRPr="0035178D">
        <w:rPr>
          <w:rFonts w:ascii="Aptos" w:hAnsi="Aptos"/>
          <w:color w:val="244061" w:themeColor="accent1" w:themeShade="80"/>
        </w:rPr>
        <w:tab/>
        <w:t>Plaats en datum:</w:t>
      </w:r>
    </w:p>
    <w:p w14:paraId="4A10AD18" w14:textId="77777777" w:rsidR="0035178D" w:rsidRDefault="0035178D" w:rsidP="0035178D"/>
    <w:p w14:paraId="44A10458" w14:textId="77777777" w:rsidR="00486D21" w:rsidRDefault="00486D21" w:rsidP="0035178D"/>
    <w:p w14:paraId="5B8096D9" w14:textId="59689B48" w:rsidR="0035178D" w:rsidRPr="002D59D8" w:rsidRDefault="002D59D8" w:rsidP="0035178D">
      <w:pPr>
        <w:rPr>
          <w:rFonts w:ascii="Aptos" w:hAnsi="Aptos"/>
          <w:color w:val="244061" w:themeColor="accent1" w:themeShade="80"/>
        </w:rPr>
      </w:pPr>
      <w:r w:rsidRPr="002D59D8">
        <w:rPr>
          <w:rFonts w:ascii="Aptos" w:hAnsi="Aptos"/>
          <w:color w:val="244061" w:themeColor="accent1" w:themeShade="80"/>
        </w:rPr>
        <w:t>Meer deelnemers breidt de handtekeningen dan uit.</w:t>
      </w:r>
    </w:p>
    <w:p w14:paraId="1881E74C" w14:textId="3FBAF08F" w:rsidR="002E46CB" w:rsidRPr="0035178D" w:rsidRDefault="0035178D" w:rsidP="0035178D">
      <w:pPr>
        <w:rPr>
          <w:rFonts w:ascii="Aptos" w:hAnsi="Aptos"/>
          <w:b/>
          <w:bCs/>
          <w:color w:val="244061" w:themeColor="accent1" w:themeShade="80"/>
        </w:rPr>
      </w:pPr>
      <w:r w:rsidRPr="00E719E0">
        <w:rPr>
          <w:rFonts w:ascii="Aptos" w:hAnsi="Aptos"/>
          <w:b/>
          <w:bCs/>
          <w:color w:val="244061" w:themeColor="accent1" w:themeShade="80"/>
          <w:highlight w:val="yellow"/>
        </w:rPr>
        <w:t xml:space="preserve">De samenwerkingsovereenkomst </w:t>
      </w:r>
      <w:r w:rsidR="005C6DA7">
        <w:rPr>
          <w:rFonts w:ascii="Aptos" w:hAnsi="Aptos"/>
          <w:b/>
          <w:bCs/>
          <w:color w:val="244061" w:themeColor="accent1" w:themeShade="80"/>
          <w:highlight w:val="yellow"/>
        </w:rPr>
        <w:t xml:space="preserve">is een verplicht </w:t>
      </w:r>
      <w:r w:rsidR="003D12EA">
        <w:rPr>
          <w:rFonts w:ascii="Aptos" w:hAnsi="Aptos"/>
          <w:b/>
          <w:bCs/>
          <w:color w:val="244061" w:themeColor="accent1" w:themeShade="80"/>
          <w:highlight w:val="yellow"/>
        </w:rPr>
        <w:t>onderdeel van het projectplan</w:t>
      </w:r>
      <w:r w:rsidR="00714F66">
        <w:rPr>
          <w:rFonts w:ascii="Aptos" w:hAnsi="Aptos"/>
          <w:b/>
          <w:bCs/>
          <w:color w:val="244061" w:themeColor="accent1" w:themeShade="80"/>
          <w:highlight w:val="yellow"/>
        </w:rPr>
        <w:t>. De aanvraag wordt alleen in behandeling genomen als deze overeenkomst ondertekend is door de penvoerder en de deelnemer</w:t>
      </w:r>
      <w:r w:rsidR="003D21C8">
        <w:rPr>
          <w:rFonts w:ascii="Aptos" w:hAnsi="Aptos"/>
          <w:b/>
          <w:bCs/>
          <w:color w:val="244061" w:themeColor="accent1" w:themeShade="80"/>
          <w:highlight w:val="yellow"/>
        </w:rPr>
        <w:t xml:space="preserve">(s). Als dit niet het geval is betreft het een ongenoegzame aanvraag en wordt deze geweigerd. </w:t>
      </w:r>
      <w:r w:rsidR="00E719E0">
        <w:rPr>
          <w:rFonts w:ascii="Aptos" w:hAnsi="Aptos"/>
          <w:b/>
          <w:bCs/>
          <w:color w:val="244061" w:themeColor="accent1" w:themeShade="80"/>
        </w:rPr>
        <w:t xml:space="preserve"> </w:t>
      </w:r>
    </w:p>
    <w:p w14:paraId="66ACA324" w14:textId="0D574494" w:rsidR="0027729A" w:rsidRPr="008704DB" w:rsidRDefault="003148CD" w:rsidP="00EF640F">
      <w:pPr>
        <w:pStyle w:val="Kop1"/>
      </w:pPr>
      <w:r w:rsidRPr="008704DB">
        <w:rPr>
          <w:color w:val="0070C0"/>
        </w:rPr>
        <w:br w:type="page"/>
      </w:r>
      <w:r w:rsidR="0027729A" w:rsidRPr="008704DB">
        <w:lastRenderedPageBreak/>
        <w:t xml:space="preserve">R&amp;D samenwerkingsprojecten </w:t>
      </w:r>
      <w:r w:rsidR="00F27FDA" w:rsidRPr="008704DB">
        <w:t>202</w:t>
      </w:r>
      <w:r w:rsidR="00E719E0">
        <w:t>6</w:t>
      </w:r>
    </w:p>
    <w:p w14:paraId="4C5762F1" w14:textId="77777777" w:rsidR="00F66E06" w:rsidRPr="008704DB" w:rsidRDefault="00F66E06" w:rsidP="0027729A">
      <w:pPr>
        <w:pStyle w:val="Lijstalinea"/>
        <w:spacing w:after="0"/>
        <w:ind w:left="630"/>
        <w:rPr>
          <w:rFonts w:ascii="Aptos" w:hAnsi="Aptos"/>
        </w:rPr>
      </w:pPr>
    </w:p>
    <w:p w14:paraId="2B1D6FE2" w14:textId="62E6D3C7" w:rsidR="0027729A" w:rsidRPr="008704DB" w:rsidRDefault="0027729A" w:rsidP="0027729A">
      <w:pPr>
        <w:pStyle w:val="Lijstalinea"/>
        <w:spacing w:after="0"/>
        <w:ind w:left="630"/>
        <w:rPr>
          <w:rFonts w:ascii="Aptos" w:hAnsi="Aptos"/>
        </w:rPr>
      </w:pPr>
      <w:r w:rsidRPr="008704DB">
        <w:rPr>
          <w:rFonts w:ascii="Aptos" w:hAnsi="Aptos"/>
          <w:noProof/>
          <w:sz w:val="28"/>
          <w:szCs w:val="28"/>
        </w:rPr>
        <mc:AlternateContent>
          <mc:Choice Requires="wps">
            <w:drawing>
              <wp:anchor distT="0" distB="0" distL="114300" distR="114300" simplePos="0" relativeHeight="251659264" behindDoc="0" locked="0" layoutInCell="1" allowOverlap="1" wp14:anchorId="0416D671" wp14:editId="7B2D6DEF">
                <wp:simplePos x="0" y="0"/>
                <wp:positionH relativeFrom="column">
                  <wp:posOffset>1085850</wp:posOffset>
                </wp:positionH>
                <wp:positionV relativeFrom="paragraph">
                  <wp:posOffset>-221615</wp:posOffset>
                </wp:positionV>
                <wp:extent cx="3601085" cy="692785"/>
                <wp:effectExtent l="0" t="0" r="18415" b="1206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692785"/>
                        </a:xfrm>
                        <a:prstGeom prst="rect">
                          <a:avLst/>
                        </a:prstGeom>
                        <a:solidFill>
                          <a:srgbClr val="FFFFFF"/>
                        </a:solidFill>
                        <a:ln w="12700">
                          <a:solidFill>
                            <a:srgbClr val="0070C0"/>
                          </a:solidFill>
                          <a:miter lim="800000"/>
                          <a:headEnd/>
                          <a:tailEnd/>
                        </a:ln>
                      </wps:spPr>
                      <wps:txbx>
                        <w:txbxContent>
                          <w:p w14:paraId="06F98B58" w14:textId="77777777" w:rsidR="00230342" w:rsidRPr="0074122C" w:rsidRDefault="00230342" w:rsidP="0027729A">
                            <w:pPr>
                              <w:spacing w:after="0"/>
                              <w:jc w:val="center"/>
                              <w:rPr>
                                <w:b/>
                                <w:i/>
                              </w:rPr>
                            </w:pPr>
                            <w:r w:rsidRPr="0074122C">
                              <w:rPr>
                                <w:b/>
                                <w:i/>
                              </w:rPr>
                              <w:t xml:space="preserve"> [</w:t>
                            </w:r>
                            <w:r w:rsidRPr="0074122C">
                              <w:rPr>
                                <w:b/>
                                <w:i/>
                                <w:highlight w:val="lightGray"/>
                              </w:rPr>
                              <w:t>PROJECTNAAM</w:t>
                            </w:r>
                            <w:r w:rsidRPr="0074122C">
                              <w:rPr>
                                <w:b/>
                                <w:i/>
                              </w:rPr>
                              <w:t>]</w:t>
                            </w:r>
                          </w:p>
                          <w:p w14:paraId="2E635183" w14:textId="77777777" w:rsidR="00230342" w:rsidRDefault="00230342" w:rsidP="0027729A">
                            <w:pPr>
                              <w:spacing w:after="0"/>
                              <w:jc w:val="center"/>
                              <w:rPr>
                                <w:b/>
                              </w:rPr>
                            </w:pPr>
                            <w:r>
                              <w:rPr>
                                <w:b/>
                              </w:rPr>
                              <w:t>Projectplan</w:t>
                            </w:r>
                          </w:p>
                          <w:p w14:paraId="333ADE51" w14:textId="672403C0" w:rsidR="00230342" w:rsidRPr="00CD2FDB" w:rsidRDefault="00230342" w:rsidP="0027729A">
                            <w:pPr>
                              <w:spacing w:after="0"/>
                              <w:jc w:val="center"/>
                              <w:rPr>
                                <w:b/>
                              </w:rPr>
                            </w:pPr>
                            <w:r>
                              <w:rPr>
                                <w:b/>
                                <w:i/>
                              </w:rPr>
                              <w:t xml:space="preserve">versie </w:t>
                            </w:r>
                            <w:r w:rsidRPr="0074122C">
                              <w:rPr>
                                <w:b/>
                                <w:i/>
                              </w:rPr>
                              <w:t>[</w:t>
                            </w:r>
                            <w:r w:rsidRPr="00884AC9">
                              <w:rPr>
                                <w:b/>
                                <w:i/>
                                <w:highlight w:val="lightGray"/>
                              </w:rPr>
                              <w:t>dd-mm-</w:t>
                            </w:r>
                            <w:r>
                              <w:rPr>
                                <w:b/>
                                <w:i/>
                                <w:highlight w:val="lightGray"/>
                              </w:rPr>
                              <w:t>20</w:t>
                            </w:r>
                            <w:r>
                              <w:rPr>
                                <w:b/>
                                <w:i/>
                              </w:rPr>
                              <w:t>2</w:t>
                            </w:r>
                            <w:r w:rsidR="00927835">
                              <w:rPr>
                                <w:b/>
                                <w:i/>
                              </w:rPr>
                              <w:t>6</w:t>
                            </w:r>
                            <w:r>
                              <w:rPr>
                                <w:b/>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16D671" id="_x0000_t202" coordsize="21600,21600" o:spt="202" path="m,l,21600r21600,l21600,xe">
                <v:stroke joinstyle="miter"/>
                <v:path gradientshapeok="t" o:connecttype="rect"/>
              </v:shapetype>
              <v:shape id="Tekstvak 15" o:spid="_x0000_s1026" type="#_x0000_t202" style="position:absolute;left:0;text-align:left;margin-left:85.5pt;margin-top:-17.45pt;width:283.55pt;height:54.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" strokecolor="#0070c0" strokeweight="1pt">
                <v:textbox style="mso-fit-shape-to-text:t">
                  <w:txbxContent>
                    <w:p w14:paraId="06F98B58" w14:textId="77777777" w:rsidR="00230342" w:rsidRPr="0074122C" w:rsidRDefault="00230342" w:rsidP="0027729A">
                      <w:pPr>
                        <w:spacing w:after="0"/>
                        <w:jc w:val="center"/>
                        <w:rPr>
                          <w:b/>
                          <w:i/>
                        </w:rPr>
                      </w:pPr>
                      <w:r w:rsidRPr="0074122C">
                        <w:rPr>
                          <w:b/>
                          <w:i/>
                        </w:rPr>
                        <w:t xml:space="preserve"> [</w:t>
                      </w:r>
                      <w:r w:rsidRPr="0074122C">
                        <w:rPr>
                          <w:b/>
                          <w:i/>
                          <w:highlight w:val="lightGray"/>
                        </w:rPr>
                        <w:t>PROJECTNAAM</w:t>
                      </w:r>
                      <w:r w:rsidRPr="0074122C">
                        <w:rPr>
                          <w:b/>
                          <w:i/>
                        </w:rPr>
                        <w:t>]</w:t>
                      </w:r>
                    </w:p>
                    <w:p w14:paraId="2E635183" w14:textId="77777777" w:rsidR="00230342" w:rsidRDefault="00230342" w:rsidP="0027729A">
                      <w:pPr>
                        <w:spacing w:after="0"/>
                        <w:jc w:val="center"/>
                        <w:rPr>
                          <w:b/>
                        </w:rPr>
                      </w:pPr>
                      <w:r>
                        <w:rPr>
                          <w:b/>
                        </w:rPr>
                        <w:t>Projectplan</w:t>
                      </w:r>
                    </w:p>
                    <w:p w14:paraId="333ADE51" w14:textId="672403C0" w:rsidR="00230342" w:rsidRPr="00CD2FDB" w:rsidRDefault="00230342" w:rsidP="0027729A">
                      <w:pPr>
                        <w:spacing w:after="0"/>
                        <w:jc w:val="center"/>
                        <w:rPr>
                          <w:b/>
                        </w:rPr>
                      </w:pPr>
                      <w:r>
                        <w:rPr>
                          <w:b/>
                          <w:i/>
                        </w:rPr>
                        <w:t xml:space="preserve">versie </w:t>
                      </w:r>
                      <w:r w:rsidRPr="0074122C">
                        <w:rPr>
                          <w:b/>
                          <w:i/>
                        </w:rPr>
                        <w:t>[</w:t>
                      </w:r>
                      <w:r w:rsidRPr="00884AC9">
                        <w:rPr>
                          <w:b/>
                          <w:i/>
                          <w:highlight w:val="lightGray"/>
                        </w:rPr>
                        <w:t>dd-mm-</w:t>
                      </w:r>
                      <w:r>
                        <w:rPr>
                          <w:b/>
                          <w:i/>
                          <w:highlight w:val="lightGray"/>
                        </w:rPr>
                        <w:t>20</w:t>
                      </w:r>
                      <w:r>
                        <w:rPr>
                          <w:b/>
                          <w:i/>
                        </w:rPr>
                        <w:t>2</w:t>
                      </w:r>
                      <w:r w:rsidR="00927835">
                        <w:rPr>
                          <w:b/>
                          <w:i/>
                        </w:rPr>
                        <w:t>6</w:t>
                      </w:r>
                      <w:r>
                        <w:rPr>
                          <w:b/>
                          <w:i/>
                        </w:rPr>
                        <w:t>]</w:t>
                      </w:r>
                    </w:p>
                  </w:txbxContent>
                </v:textbox>
              </v:shape>
            </w:pict>
          </mc:Fallback>
        </mc:AlternateContent>
      </w:r>
    </w:p>
    <w:p w14:paraId="235A01F4" w14:textId="77777777" w:rsidR="0027729A" w:rsidRPr="008704DB" w:rsidRDefault="0027729A" w:rsidP="0027729A">
      <w:pPr>
        <w:pStyle w:val="Lijstalinea"/>
        <w:spacing w:after="0"/>
        <w:ind w:left="630"/>
        <w:rPr>
          <w:rFonts w:ascii="Aptos" w:hAnsi="Aptos"/>
        </w:rPr>
      </w:pPr>
    </w:p>
    <w:p w14:paraId="4F09A0BE" w14:textId="77777777" w:rsidR="0027729A" w:rsidRPr="008704DB" w:rsidRDefault="0027729A" w:rsidP="0027729A">
      <w:pPr>
        <w:pStyle w:val="Lijstalinea"/>
        <w:spacing w:after="0"/>
        <w:ind w:left="630"/>
        <w:rPr>
          <w:rFonts w:ascii="Aptos" w:hAnsi="Aptos"/>
        </w:rPr>
      </w:pPr>
    </w:p>
    <w:p w14:paraId="48AB2218" w14:textId="78BB877F" w:rsidR="00655C1C" w:rsidRPr="008704DB" w:rsidRDefault="00655C1C" w:rsidP="00EA75E7">
      <w:pPr>
        <w:pStyle w:val="Kop2"/>
        <w:numPr>
          <w:ilvl w:val="0"/>
          <w:numId w:val="23"/>
        </w:numPr>
      </w:pPr>
      <w:r w:rsidRPr="008704DB">
        <w:t xml:space="preserve">Managementsamenvatting </w:t>
      </w:r>
    </w:p>
    <w:p w14:paraId="668676ED" w14:textId="6FF317C1" w:rsidR="00655C1C" w:rsidRPr="008704DB" w:rsidRDefault="14A80825"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Voeg </w:t>
      </w:r>
      <w:r w:rsidR="007B0BB2" w:rsidRPr="008704DB">
        <w:rPr>
          <w:rFonts w:ascii="Aptos" w:hAnsi="Aptos"/>
          <w:color w:val="244061" w:themeColor="accent1" w:themeShade="80"/>
        </w:rPr>
        <w:t>eventueel</w:t>
      </w:r>
      <w:r w:rsidRPr="008704DB">
        <w:rPr>
          <w:rFonts w:ascii="Aptos" w:hAnsi="Aptos"/>
          <w:color w:val="244061" w:themeColor="accent1" w:themeShade="80"/>
        </w:rPr>
        <w:t xml:space="preserve"> een managementsamenvatting toe van maximaal </w:t>
      </w:r>
      <w:r w:rsidR="007B0BB2" w:rsidRPr="008704DB">
        <w:rPr>
          <w:rFonts w:ascii="Aptos" w:hAnsi="Aptos"/>
          <w:color w:val="244061" w:themeColor="accent1" w:themeShade="80"/>
        </w:rPr>
        <w:t>0,5</w:t>
      </w:r>
      <w:r w:rsidRPr="008704DB">
        <w:rPr>
          <w:rFonts w:ascii="Aptos" w:hAnsi="Aptos"/>
          <w:color w:val="244061" w:themeColor="accent1" w:themeShade="80"/>
        </w:rPr>
        <w:t xml:space="preserve"> pagina</w:t>
      </w:r>
      <w:r w:rsidR="2D5856BB" w:rsidRPr="008704DB">
        <w:rPr>
          <w:rFonts w:ascii="Aptos" w:hAnsi="Aptos"/>
          <w:color w:val="244061" w:themeColor="accent1" w:themeShade="80"/>
        </w:rPr>
        <w:t xml:space="preserve">. Deze </w:t>
      </w:r>
      <w:r w:rsidR="00601842" w:rsidRPr="008704DB">
        <w:rPr>
          <w:rFonts w:ascii="Aptos" w:hAnsi="Aptos"/>
          <w:color w:val="244061" w:themeColor="accent1" w:themeShade="80"/>
        </w:rPr>
        <w:t>is inc</w:t>
      </w:r>
      <w:r w:rsidR="0005683E" w:rsidRPr="008704DB">
        <w:rPr>
          <w:rFonts w:ascii="Aptos" w:hAnsi="Aptos"/>
          <w:color w:val="244061" w:themeColor="accent1" w:themeShade="80"/>
        </w:rPr>
        <w:t>lusief</w:t>
      </w:r>
      <w:r w:rsidR="2D5856BB" w:rsidRPr="008704DB">
        <w:rPr>
          <w:rFonts w:ascii="Aptos" w:hAnsi="Aptos"/>
          <w:color w:val="244061" w:themeColor="accent1" w:themeShade="80"/>
        </w:rPr>
        <w:t xml:space="preserve"> de omvang van het projectplan van maximaal</w:t>
      </w:r>
      <w:r w:rsidR="00536B82" w:rsidRPr="008704DB">
        <w:rPr>
          <w:rFonts w:ascii="Aptos" w:hAnsi="Aptos"/>
          <w:color w:val="244061" w:themeColor="accent1" w:themeShade="80"/>
        </w:rPr>
        <w:t xml:space="preserve"> </w:t>
      </w:r>
      <w:r w:rsidR="007B0BB2" w:rsidRPr="008704DB">
        <w:rPr>
          <w:rFonts w:ascii="Aptos" w:hAnsi="Aptos"/>
          <w:color w:val="244061" w:themeColor="accent1" w:themeShade="80"/>
        </w:rPr>
        <w:t xml:space="preserve">15 </w:t>
      </w:r>
      <w:r w:rsidR="2D5856BB" w:rsidRPr="008704DB">
        <w:rPr>
          <w:rFonts w:ascii="Aptos" w:hAnsi="Aptos"/>
          <w:color w:val="244061" w:themeColor="accent1" w:themeShade="80"/>
        </w:rPr>
        <w:t>pagina’s.</w:t>
      </w:r>
    </w:p>
    <w:p w14:paraId="2D4C8223" w14:textId="71171D8F" w:rsidR="63E16069" w:rsidRPr="008704DB" w:rsidRDefault="63E16069" w:rsidP="63E16069">
      <w:pPr>
        <w:pStyle w:val="Lijstalinea"/>
        <w:spacing w:after="0"/>
        <w:ind w:left="630"/>
        <w:rPr>
          <w:rFonts w:ascii="Aptos" w:hAnsi="Aptos"/>
          <w:color w:val="244061" w:themeColor="accent1" w:themeShade="80"/>
        </w:rPr>
      </w:pPr>
    </w:p>
    <w:p w14:paraId="3F686E38" w14:textId="24775F30" w:rsidR="0027729A" w:rsidRPr="008704DB" w:rsidRDefault="2B7A02B4" w:rsidP="00EA75E7">
      <w:pPr>
        <w:pStyle w:val="Kop2"/>
        <w:numPr>
          <w:ilvl w:val="0"/>
          <w:numId w:val="23"/>
        </w:numPr>
      </w:pPr>
      <w:r w:rsidRPr="008704DB">
        <w:t>Achtergrond, probleemstelling, doelstelling, belang voor de sector</w:t>
      </w:r>
    </w:p>
    <w:p w14:paraId="245921FA" w14:textId="433EF38C" w:rsidR="0027729A" w:rsidRPr="008704DB" w:rsidRDefault="2B7A02B4" w:rsidP="00A449B7">
      <w:pPr>
        <w:spacing w:after="0" w:line="240" w:lineRule="auto"/>
        <w:ind w:left="360"/>
        <w:rPr>
          <w:rFonts w:ascii="Aptos" w:hAnsi="Aptos"/>
          <w:color w:val="244061" w:themeColor="accent1" w:themeShade="80"/>
        </w:rPr>
      </w:pPr>
      <w:r w:rsidRPr="008704DB">
        <w:rPr>
          <w:rFonts w:ascii="Aptos" w:hAnsi="Aptos"/>
          <w:color w:val="244061" w:themeColor="accent1" w:themeShade="80"/>
        </w:rPr>
        <w:t>Een R&amp;D</w:t>
      </w:r>
      <w:r w:rsidR="4F4C7660" w:rsidRPr="008704DB">
        <w:rPr>
          <w:rFonts w:ascii="Aptos" w:hAnsi="Aptos"/>
          <w:color w:val="244061" w:themeColor="accent1" w:themeShade="80"/>
        </w:rPr>
        <w:t>-</w:t>
      </w:r>
      <w:r w:rsidRPr="008704DB">
        <w:rPr>
          <w:rFonts w:ascii="Aptos" w:hAnsi="Aptos"/>
          <w:color w:val="244061" w:themeColor="accent1" w:themeShade="80"/>
        </w:rPr>
        <w:t>project</w:t>
      </w:r>
      <w:r w:rsidR="0027729A" w:rsidRPr="008704DB">
        <w:rPr>
          <w:rStyle w:val="Voetnootmarkering"/>
          <w:rFonts w:ascii="Aptos" w:hAnsi="Aptos"/>
          <w:color w:val="244061" w:themeColor="accent1" w:themeShade="80"/>
        </w:rPr>
        <w:footnoteReference w:id="1"/>
      </w:r>
      <w:r w:rsidRPr="008704DB">
        <w:rPr>
          <w:rFonts w:ascii="Aptos" w:hAnsi="Aptos"/>
          <w:color w:val="244061" w:themeColor="accent1" w:themeShade="80"/>
        </w:rPr>
        <w:t xml:space="preserve"> is een project, bestaande uit industrieel onderzoek</w:t>
      </w:r>
      <w:r w:rsidR="0027729A" w:rsidRPr="008704DB">
        <w:rPr>
          <w:rStyle w:val="Voetnootmarkering"/>
          <w:rFonts w:ascii="Aptos" w:hAnsi="Aptos"/>
          <w:color w:val="244061" w:themeColor="accent1" w:themeShade="80"/>
        </w:rPr>
        <w:footnoteReference w:id="2"/>
      </w:r>
      <w:r w:rsidRPr="008704DB">
        <w:rPr>
          <w:rFonts w:ascii="Aptos" w:hAnsi="Aptos"/>
          <w:color w:val="244061" w:themeColor="accent1" w:themeShade="80"/>
        </w:rPr>
        <w:t xml:space="preserve"> of experimentele ontwikkeling</w:t>
      </w:r>
      <w:r w:rsidR="0027729A" w:rsidRPr="008704DB">
        <w:rPr>
          <w:rStyle w:val="Voetnootmarkering"/>
          <w:rFonts w:ascii="Aptos" w:hAnsi="Aptos"/>
          <w:color w:val="244061" w:themeColor="accent1" w:themeShade="80"/>
        </w:rPr>
        <w:footnoteReference w:id="3"/>
      </w:r>
      <w:r w:rsidRPr="008704DB">
        <w:rPr>
          <w:rFonts w:ascii="Aptos" w:hAnsi="Aptos"/>
          <w:color w:val="244061" w:themeColor="accent1" w:themeShade="80"/>
        </w:rPr>
        <w:t xml:space="preserve"> of een combinatie hiervan, in daadwerkelijke samenwerking en voor gezamenlijk rekening en risico uitgevoerd door een MIT-R&amp;D-samenwerkingsverband.</w:t>
      </w:r>
      <w:r w:rsidR="0027729A" w:rsidRPr="008704DB">
        <w:rPr>
          <w:rStyle w:val="Voetnootmarkering"/>
          <w:rFonts w:ascii="Aptos" w:hAnsi="Aptos"/>
          <w:color w:val="244061" w:themeColor="accent1" w:themeShade="80"/>
        </w:rPr>
        <w:footnoteReference w:id="4"/>
      </w:r>
    </w:p>
    <w:p w14:paraId="689FB558" w14:textId="77777777" w:rsidR="0027729A" w:rsidRPr="008704DB" w:rsidRDefault="0027729A" w:rsidP="00A449B7">
      <w:pPr>
        <w:spacing w:after="0" w:line="240" w:lineRule="auto"/>
        <w:ind w:left="360"/>
        <w:rPr>
          <w:rFonts w:ascii="Aptos" w:hAnsi="Aptos"/>
          <w:i/>
          <w:u w:val="single"/>
        </w:rPr>
      </w:pPr>
      <w:r w:rsidRPr="008704DB">
        <w:rPr>
          <w:rFonts w:ascii="Aptos" w:hAnsi="Aptos"/>
          <w:i/>
          <w:u w:val="single"/>
        </w:rPr>
        <w:t>Achtergrond en probleemstelling</w:t>
      </w:r>
    </w:p>
    <w:p w14:paraId="51FCD73F" w14:textId="77777777" w:rsidR="0027729A" w:rsidRPr="008704DB" w:rsidRDefault="0027729A" w:rsidP="00A449B7">
      <w:pPr>
        <w:numPr>
          <w:ilvl w:val="0"/>
          <w:numId w:val="11"/>
        </w:numPr>
        <w:spacing w:after="0" w:line="240" w:lineRule="auto"/>
        <w:rPr>
          <w:rFonts w:ascii="Aptos" w:hAnsi="Aptos"/>
          <w:color w:val="244061" w:themeColor="accent1" w:themeShade="80"/>
        </w:rPr>
      </w:pPr>
      <w:r w:rsidRPr="008704DB">
        <w:rPr>
          <w:rFonts w:ascii="Aptos" w:hAnsi="Aptos"/>
          <w:color w:val="244061" w:themeColor="accent1" w:themeShade="80"/>
        </w:rPr>
        <w:t>Beschrijf de aanleiding van het project.</w:t>
      </w:r>
    </w:p>
    <w:p w14:paraId="6BDA6367" w14:textId="2B543B73" w:rsidR="0027729A" w:rsidRPr="008704DB" w:rsidRDefault="0027729A" w:rsidP="00A449B7">
      <w:pPr>
        <w:numPr>
          <w:ilvl w:val="0"/>
          <w:numId w:val="11"/>
        </w:numPr>
        <w:spacing w:after="0" w:line="240" w:lineRule="auto"/>
        <w:rPr>
          <w:rFonts w:ascii="Aptos" w:hAnsi="Aptos"/>
          <w:color w:val="244061" w:themeColor="accent1" w:themeShade="80"/>
        </w:rPr>
      </w:pPr>
      <w:r w:rsidRPr="008704DB">
        <w:rPr>
          <w:rFonts w:ascii="Aptos" w:hAnsi="Aptos"/>
          <w:color w:val="244061" w:themeColor="accent1" w:themeShade="80"/>
        </w:rPr>
        <w:t>Welk probleem/welke problemen lost het project op? Beschrijf de uitgangssituatie.</w:t>
      </w:r>
      <w:r w:rsidR="00974BD3" w:rsidRPr="008704DB">
        <w:rPr>
          <w:rFonts w:ascii="Aptos" w:hAnsi="Aptos"/>
          <w:color w:val="244061" w:themeColor="accent1" w:themeShade="80"/>
        </w:rPr>
        <w:t xml:space="preserve"> Wie zit er op deze innovatie te wachten</w:t>
      </w:r>
      <w:r w:rsidR="00087416" w:rsidRPr="008704DB">
        <w:rPr>
          <w:rFonts w:ascii="Aptos" w:hAnsi="Aptos"/>
          <w:color w:val="244061" w:themeColor="accent1" w:themeShade="80"/>
        </w:rPr>
        <w:t xml:space="preserve">, </w:t>
      </w:r>
      <w:r w:rsidR="00974BD3" w:rsidRPr="008704DB">
        <w:rPr>
          <w:rFonts w:ascii="Aptos" w:hAnsi="Aptos"/>
          <w:color w:val="244061" w:themeColor="accent1" w:themeShade="80"/>
        </w:rPr>
        <w:t>zijn er potentiële klanten</w:t>
      </w:r>
      <w:r w:rsidR="00087416" w:rsidRPr="008704DB">
        <w:rPr>
          <w:rFonts w:ascii="Aptos" w:hAnsi="Aptos"/>
          <w:color w:val="244061" w:themeColor="accent1" w:themeShade="80"/>
        </w:rPr>
        <w:t>, wie zijn di</w:t>
      </w:r>
      <w:r w:rsidR="001903C5" w:rsidRPr="008704DB">
        <w:rPr>
          <w:rFonts w:ascii="Aptos" w:hAnsi="Aptos"/>
          <w:color w:val="244061" w:themeColor="accent1" w:themeShade="80"/>
        </w:rPr>
        <w:t>t</w:t>
      </w:r>
      <w:r w:rsidR="00974BD3" w:rsidRPr="008704DB">
        <w:rPr>
          <w:rFonts w:ascii="Aptos" w:hAnsi="Aptos"/>
          <w:color w:val="244061" w:themeColor="accent1" w:themeShade="80"/>
        </w:rPr>
        <w:t xml:space="preserve"> en waar blijkt deze commitment uit?</w:t>
      </w:r>
      <w:r w:rsidR="006C1A7D" w:rsidRPr="008704DB">
        <w:rPr>
          <w:rFonts w:ascii="Aptos" w:hAnsi="Aptos"/>
          <w:color w:val="244061" w:themeColor="accent1" w:themeShade="80"/>
        </w:rPr>
        <w:t xml:space="preserve"> Waarom is er subsidie nodig?</w:t>
      </w:r>
    </w:p>
    <w:p w14:paraId="34244641" w14:textId="3F490930" w:rsidR="0027729A" w:rsidRPr="008704DB" w:rsidRDefault="0030271D" w:rsidP="000D0D68">
      <w:pPr>
        <w:numPr>
          <w:ilvl w:val="0"/>
          <w:numId w:val="11"/>
        </w:numPr>
        <w:spacing w:after="0" w:line="240" w:lineRule="auto"/>
        <w:ind w:left="360"/>
        <w:rPr>
          <w:rFonts w:ascii="Aptos" w:hAnsi="Aptos"/>
        </w:rPr>
      </w:pPr>
      <w:r w:rsidRPr="008704DB">
        <w:rPr>
          <w:rFonts w:ascii="Aptos" w:hAnsi="Aptos"/>
          <w:color w:val="244061" w:themeColor="accent1" w:themeShade="80"/>
        </w:rPr>
        <w:t>He</w:t>
      </w:r>
      <w:r w:rsidR="007B0BB2" w:rsidRPr="008704DB">
        <w:rPr>
          <w:rFonts w:ascii="Aptos" w:hAnsi="Aptos"/>
          <w:color w:val="244061" w:themeColor="accent1" w:themeShade="80"/>
        </w:rPr>
        <w:t xml:space="preserve">eft een of meer van de aanvragers/deelnemers al </w:t>
      </w:r>
      <w:r w:rsidRPr="008704DB">
        <w:rPr>
          <w:rFonts w:ascii="Aptos" w:hAnsi="Aptos"/>
          <w:color w:val="244061" w:themeColor="accent1" w:themeShade="80"/>
        </w:rPr>
        <w:t>e</w:t>
      </w:r>
      <w:r w:rsidR="000C1B6A" w:rsidRPr="008704DB">
        <w:rPr>
          <w:rFonts w:ascii="Aptos" w:hAnsi="Aptos"/>
          <w:color w:val="244061" w:themeColor="accent1" w:themeShade="80"/>
        </w:rPr>
        <w:t>erder een MIT</w:t>
      </w:r>
      <w:r w:rsidR="007B0BB2" w:rsidRPr="008704DB">
        <w:rPr>
          <w:rFonts w:ascii="Aptos" w:hAnsi="Aptos"/>
          <w:color w:val="244061" w:themeColor="accent1" w:themeShade="80"/>
        </w:rPr>
        <w:t xml:space="preserve">-aanvraag gedaan? </w:t>
      </w:r>
      <w:r w:rsidR="009F139A" w:rsidRPr="008704DB">
        <w:rPr>
          <w:rFonts w:ascii="Aptos" w:hAnsi="Aptos"/>
          <w:color w:val="244061" w:themeColor="accent1" w:themeShade="80"/>
        </w:rPr>
        <w:t>En is deze toeg</w:t>
      </w:r>
      <w:r w:rsidR="002C76EB" w:rsidRPr="008704DB">
        <w:rPr>
          <w:rFonts w:ascii="Aptos" w:hAnsi="Aptos"/>
          <w:color w:val="244061" w:themeColor="accent1" w:themeShade="80"/>
        </w:rPr>
        <w:t>e</w:t>
      </w:r>
      <w:r w:rsidR="009F139A" w:rsidRPr="008704DB">
        <w:rPr>
          <w:rFonts w:ascii="Aptos" w:hAnsi="Aptos"/>
          <w:color w:val="244061" w:themeColor="accent1" w:themeShade="80"/>
        </w:rPr>
        <w:t>kend of niet? L</w:t>
      </w:r>
      <w:r w:rsidR="007B0BB2" w:rsidRPr="008704DB">
        <w:rPr>
          <w:rFonts w:ascii="Aptos" w:hAnsi="Aptos"/>
          <w:color w:val="244061" w:themeColor="accent1" w:themeShade="80"/>
        </w:rPr>
        <w:t>eg kort en bondig uit hoe dit project zich verhoudt tot het eerdere project (zelfde of andere markt/klant, verbetering product of dienst of ander product of dienst, zelfde of andere type activiteiten)?</w:t>
      </w:r>
      <w:r w:rsidR="000C1B6A" w:rsidRPr="008704DB">
        <w:rPr>
          <w:rFonts w:ascii="Aptos" w:hAnsi="Aptos"/>
          <w:color w:val="244061" w:themeColor="accent1" w:themeShade="80"/>
        </w:rPr>
        <w:t xml:space="preserve"> </w:t>
      </w:r>
    </w:p>
    <w:p w14:paraId="4FD79DB7" w14:textId="77777777" w:rsidR="00A20DC0" w:rsidRPr="008704DB" w:rsidRDefault="00A20DC0" w:rsidP="00A449B7">
      <w:pPr>
        <w:spacing w:after="0" w:line="240" w:lineRule="auto"/>
        <w:ind w:left="360"/>
        <w:rPr>
          <w:rFonts w:ascii="Aptos" w:hAnsi="Aptos"/>
          <w:i/>
          <w:u w:val="single"/>
        </w:rPr>
      </w:pPr>
    </w:p>
    <w:p w14:paraId="6EA7EB60" w14:textId="464E95DA" w:rsidR="0027729A" w:rsidRPr="008704DB" w:rsidRDefault="0027729A" w:rsidP="00A449B7">
      <w:pPr>
        <w:spacing w:after="0" w:line="240" w:lineRule="auto"/>
        <w:ind w:left="360"/>
        <w:rPr>
          <w:rFonts w:ascii="Aptos" w:hAnsi="Aptos"/>
          <w:i/>
          <w:u w:val="single"/>
        </w:rPr>
      </w:pPr>
      <w:r w:rsidRPr="008704DB">
        <w:rPr>
          <w:rFonts w:ascii="Aptos" w:hAnsi="Aptos"/>
          <w:i/>
          <w:u w:val="single"/>
        </w:rPr>
        <w:t>Beoogde resultaten en doelstellingen</w:t>
      </w:r>
    </w:p>
    <w:p w14:paraId="13BFA77D" w14:textId="77777777" w:rsidR="00EB5D67" w:rsidRDefault="2B7A02B4" w:rsidP="00EB5D67">
      <w:pPr>
        <w:pStyle w:val="Lijstalinea"/>
        <w:tabs>
          <w:tab w:val="left" w:pos="837"/>
        </w:tabs>
        <w:kinsoku w:val="0"/>
        <w:overflowPunct w:val="0"/>
        <w:spacing w:before="37"/>
        <w:ind w:left="426" w:right="356"/>
        <w:rPr>
          <w:rFonts w:ascii="Aptos" w:hAnsi="Aptos"/>
          <w:color w:val="244061" w:themeColor="accent1" w:themeShade="80"/>
        </w:rPr>
      </w:pPr>
      <w:r w:rsidRPr="008704DB">
        <w:rPr>
          <w:rFonts w:ascii="Aptos" w:hAnsi="Aptos"/>
          <w:color w:val="244061" w:themeColor="accent1" w:themeShade="80"/>
        </w:rPr>
        <w:t>Beschrijf de doelstelling(en) van dit R&amp;D</w:t>
      </w:r>
      <w:r w:rsidR="7E3C09D9" w:rsidRPr="008704DB">
        <w:rPr>
          <w:rFonts w:ascii="Aptos" w:hAnsi="Aptos"/>
          <w:color w:val="244061" w:themeColor="accent1" w:themeShade="80"/>
        </w:rPr>
        <w:t>-</w:t>
      </w:r>
      <w:r w:rsidRPr="008704DB">
        <w:rPr>
          <w:rFonts w:ascii="Aptos" w:hAnsi="Aptos"/>
          <w:color w:val="244061" w:themeColor="accent1" w:themeShade="80"/>
        </w:rPr>
        <w:t>project.</w:t>
      </w:r>
      <w:r w:rsidR="3AD0809C" w:rsidRPr="008704DB">
        <w:rPr>
          <w:rFonts w:ascii="Aptos" w:hAnsi="Aptos"/>
          <w:color w:val="244061" w:themeColor="accent1" w:themeShade="80"/>
        </w:rPr>
        <w:t xml:space="preserve"> </w:t>
      </w:r>
      <w:r w:rsidRPr="008704DB">
        <w:rPr>
          <w:rFonts w:ascii="Aptos" w:hAnsi="Aptos"/>
          <w:color w:val="244061" w:themeColor="accent1" w:themeShade="80"/>
        </w:rPr>
        <w:t>Welke concrete eindresultaten levert dit R&amp;D</w:t>
      </w:r>
      <w:r w:rsidR="55C8E1F4" w:rsidRPr="008704DB">
        <w:rPr>
          <w:rFonts w:ascii="Aptos" w:hAnsi="Aptos"/>
          <w:color w:val="244061" w:themeColor="accent1" w:themeShade="80"/>
        </w:rPr>
        <w:t>-</w:t>
      </w:r>
      <w:r w:rsidRPr="008704DB">
        <w:rPr>
          <w:rFonts w:ascii="Aptos" w:hAnsi="Aptos"/>
          <w:color w:val="244061" w:themeColor="accent1" w:themeShade="80"/>
        </w:rPr>
        <w:t>project op en aan welke eisen moeten deze resultaten voldoen?</w:t>
      </w:r>
      <w:r w:rsidR="006671D1" w:rsidRPr="008704DB">
        <w:rPr>
          <w:rFonts w:ascii="Aptos" w:hAnsi="Aptos"/>
          <w:color w:val="244061" w:themeColor="accent1" w:themeShade="80"/>
        </w:rPr>
        <w:t xml:space="preserve"> </w:t>
      </w:r>
    </w:p>
    <w:p w14:paraId="069B2B4F" w14:textId="77777777" w:rsidR="00EB5D67" w:rsidRDefault="0027729A" w:rsidP="00EB5D67">
      <w:pPr>
        <w:pStyle w:val="Lijstalinea"/>
        <w:numPr>
          <w:ilvl w:val="0"/>
          <w:numId w:val="12"/>
        </w:numPr>
        <w:tabs>
          <w:tab w:val="left" w:pos="837"/>
        </w:tabs>
        <w:kinsoku w:val="0"/>
        <w:overflowPunct w:val="0"/>
        <w:spacing w:before="37"/>
        <w:ind w:right="356"/>
        <w:rPr>
          <w:rFonts w:ascii="Aptos" w:hAnsi="Aptos"/>
          <w:color w:val="244061" w:themeColor="accent1" w:themeShade="80"/>
        </w:rPr>
      </w:pPr>
      <w:r w:rsidRPr="008704DB">
        <w:rPr>
          <w:rFonts w:ascii="Aptos" w:hAnsi="Aptos"/>
          <w:color w:val="244061" w:themeColor="accent1" w:themeShade="80"/>
        </w:rPr>
        <w:t xml:space="preserve">Geef ook een beschrijving van het beoogde einddoel (bijvoorbeeld het marktrijpe proces, product of dienst). </w:t>
      </w:r>
    </w:p>
    <w:p w14:paraId="53FFD8E9" w14:textId="77777777" w:rsidR="00EB5D67" w:rsidRDefault="00E71351" w:rsidP="008A7274">
      <w:pPr>
        <w:pStyle w:val="Lijstalinea"/>
        <w:numPr>
          <w:ilvl w:val="0"/>
          <w:numId w:val="12"/>
        </w:numPr>
        <w:tabs>
          <w:tab w:val="left" w:pos="837"/>
        </w:tabs>
        <w:kinsoku w:val="0"/>
        <w:overflowPunct w:val="0"/>
        <w:spacing w:before="37" w:after="0" w:line="240" w:lineRule="auto"/>
        <w:ind w:right="356"/>
        <w:rPr>
          <w:rFonts w:ascii="Aptos" w:hAnsi="Aptos"/>
          <w:color w:val="244061" w:themeColor="accent1" w:themeShade="80"/>
        </w:rPr>
      </w:pPr>
      <w:r w:rsidRPr="00EB5D67">
        <w:rPr>
          <w:rFonts w:ascii="Aptos" w:hAnsi="Aptos"/>
          <w:color w:val="244061" w:themeColor="accent1" w:themeShade="80"/>
        </w:rPr>
        <w:t>Geef een zodanige beschrijving van het uiteindelijk te ontwikkelen product, proces of dienst, zodat de deskundigencommissie begrijpt waartoe het dient, en hoe het werkt.</w:t>
      </w:r>
    </w:p>
    <w:p w14:paraId="3696F04E" w14:textId="14852C44" w:rsidR="0027729A" w:rsidRPr="00EB5D67" w:rsidRDefault="00BF3CC0" w:rsidP="008A7274">
      <w:pPr>
        <w:pStyle w:val="Lijstalinea"/>
        <w:numPr>
          <w:ilvl w:val="0"/>
          <w:numId w:val="12"/>
        </w:numPr>
        <w:tabs>
          <w:tab w:val="left" w:pos="837"/>
        </w:tabs>
        <w:kinsoku w:val="0"/>
        <w:overflowPunct w:val="0"/>
        <w:spacing w:before="37" w:after="0" w:line="240" w:lineRule="auto"/>
        <w:ind w:right="356"/>
        <w:rPr>
          <w:rFonts w:ascii="Aptos" w:hAnsi="Aptos"/>
          <w:color w:val="244061" w:themeColor="accent1" w:themeShade="80"/>
        </w:rPr>
      </w:pPr>
      <w:r w:rsidRPr="00EB5D67">
        <w:rPr>
          <w:rFonts w:ascii="Aptos" w:hAnsi="Aptos"/>
          <w:color w:val="244061" w:themeColor="accent1" w:themeShade="80"/>
        </w:rPr>
        <w:t>Wat is er b</w:t>
      </w:r>
      <w:r w:rsidR="00BF6DD1" w:rsidRPr="00EB5D67">
        <w:rPr>
          <w:rFonts w:ascii="Aptos" w:hAnsi="Aptos"/>
          <w:color w:val="244061" w:themeColor="accent1" w:themeShade="80"/>
        </w:rPr>
        <w:t>innen vijf jaar voor de Provincie Zuid-Holland veranderd door dit project?</w:t>
      </w:r>
    </w:p>
    <w:p w14:paraId="4D18F8D0" w14:textId="77777777" w:rsidR="00F66E06" w:rsidRPr="008704DB" w:rsidRDefault="00F66E06" w:rsidP="00F66E06">
      <w:pPr>
        <w:pStyle w:val="Lijstalinea"/>
        <w:spacing w:after="0"/>
        <w:rPr>
          <w:rFonts w:ascii="Aptos" w:hAnsi="Aptos"/>
        </w:rPr>
      </w:pPr>
    </w:p>
    <w:p w14:paraId="1D5E90AE" w14:textId="3E8A8AFA" w:rsidR="0027729A" w:rsidRPr="00EA75E7" w:rsidRDefault="0027729A" w:rsidP="00EA75E7">
      <w:pPr>
        <w:pStyle w:val="Kop2"/>
        <w:numPr>
          <w:ilvl w:val="0"/>
          <w:numId w:val="23"/>
        </w:numPr>
      </w:pPr>
      <w:r w:rsidRPr="00EA75E7">
        <w:t>Technologische vernieuwing of wezenlijk nieuwe toepassingen</w:t>
      </w:r>
    </w:p>
    <w:p w14:paraId="4FE132A2" w14:textId="77777777" w:rsidR="0027729A" w:rsidRPr="008704DB" w:rsidRDefault="0027729A" w:rsidP="00A449B7">
      <w:pPr>
        <w:pStyle w:val="Lijstalinea"/>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Beschrijf de vernieuwing aan de hand van de volgende vragen:</w:t>
      </w:r>
    </w:p>
    <w:p w14:paraId="45379647" w14:textId="357B9150"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Hoe vernieuwend is het resultaat van het project (het beoogde product, proces of de dienst)?</w:t>
      </w:r>
      <w:r w:rsidR="006C1A7D" w:rsidRPr="008704DB">
        <w:rPr>
          <w:rFonts w:ascii="Aptos" w:hAnsi="Aptos" w:cstheme="minorHAnsi"/>
          <w:color w:val="244061" w:themeColor="accent1" w:themeShade="80"/>
        </w:rPr>
        <w:t xml:space="preserve"> Waar blijkt dit uit?</w:t>
      </w:r>
    </w:p>
    <w:p w14:paraId="008D08AC" w14:textId="77777777"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Hoe verhoudt dit project zich tot ontwikkelingen in de topsector en tot internationale ontwikkelingen?</w:t>
      </w:r>
    </w:p>
    <w:p w14:paraId="3D927105" w14:textId="77777777"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Wat zijn mogelijke alternatieven en de voor- en nadelen hiervan?</w:t>
      </w:r>
    </w:p>
    <w:p w14:paraId="3606B20C" w14:textId="77777777"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Wat is de aard van de innovatie: een nieuw product, proces, of dienst of een nieuwe toepassing van bestaande producten, processen, of diensten?</w:t>
      </w:r>
    </w:p>
    <w:p w14:paraId="39E94483" w14:textId="77777777"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Hoe vernieuwend is de gekozen aanpak of de onderzoeksmethoden?</w:t>
      </w:r>
    </w:p>
    <w:p w14:paraId="44F61A60" w14:textId="3F5097E6"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Hoe haalbaar is de innovatie en wat is het technologisch risico?</w:t>
      </w:r>
      <w:r w:rsidR="006C1A7D" w:rsidRPr="008704DB">
        <w:rPr>
          <w:rFonts w:ascii="Aptos" w:hAnsi="Aptos" w:cstheme="minorHAnsi"/>
          <w:color w:val="244061" w:themeColor="accent1" w:themeShade="80"/>
        </w:rPr>
        <w:t xml:space="preserve"> Waar blijkt dit uit?</w:t>
      </w:r>
    </w:p>
    <w:p w14:paraId="305EA4FA" w14:textId="54476B38" w:rsidR="0027729A" w:rsidRPr="008704DB" w:rsidRDefault="0027729A" w:rsidP="00A449B7">
      <w:pPr>
        <w:pStyle w:val="Lijstalinea"/>
        <w:numPr>
          <w:ilvl w:val="0"/>
          <w:numId w:val="14"/>
        </w:numPr>
        <w:spacing w:after="0" w:line="240" w:lineRule="auto"/>
        <w:ind w:left="630"/>
        <w:rPr>
          <w:rFonts w:ascii="Aptos" w:hAnsi="Aptos" w:cstheme="minorHAnsi"/>
          <w:color w:val="244061" w:themeColor="accent1" w:themeShade="80"/>
        </w:rPr>
      </w:pPr>
      <w:r w:rsidRPr="008704DB">
        <w:rPr>
          <w:rFonts w:ascii="Aptos" w:hAnsi="Aptos" w:cstheme="minorHAnsi"/>
          <w:color w:val="244061" w:themeColor="accent1" w:themeShade="80"/>
        </w:rPr>
        <w:t>Welke strategieën heeft u om de ontwikkelrisico’s te minimaliseren?</w:t>
      </w:r>
      <w:r w:rsidR="00974BD3" w:rsidRPr="008704DB">
        <w:rPr>
          <w:rFonts w:ascii="Aptos" w:hAnsi="Aptos" w:cstheme="minorHAnsi"/>
          <w:color w:val="244061" w:themeColor="accent1" w:themeShade="80"/>
        </w:rPr>
        <w:t xml:space="preserve"> Wat zijn de risico’s en </w:t>
      </w:r>
      <w:r w:rsidR="00DF16AF" w:rsidRPr="008704DB">
        <w:rPr>
          <w:rFonts w:ascii="Aptos" w:hAnsi="Aptos" w:cstheme="minorHAnsi"/>
          <w:color w:val="244061" w:themeColor="accent1" w:themeShade="80"/>
        </w:rPr>
        <w:t xml:space="preserve">welke </w:t>
      </w:r>
      <w:r w:rsidR="00974BD3" w:rsidRPr="008704DB">
        <w:rPr>
          <w:rFonts w:ascii="Aptos" w:hAnsi="Aptos" w:cstheme="minorHAnsi"/>
          <w:color w:val="244061" w:themeColor="accent1" w:themeShade="80"/>
        </w:rPr>
        <w:t>mitigatie</w:t>
      </w:r>
      <w:r w:rsidR="00DF16AF" w:rsidRPr="008704DB">
        <w:rPr>
          <w:rFonts w:ascii="Aptos" w:hAnsi="Aptos" w:cstheme="minorHAnsi"/>
          <w:color w:val="244061" w:themeColor="accent1" w:themeShade="80"/>
        </w:rPr>
        <w:t>maatregelen gaat u nemen</w:t>
      </w:r>
      <w:r w:rsidR="00974BD3" w:rsidRPr="008704DB">
        <w:rPr>
          <w:rFonts w:ascii="Aptos" w:hAnsi="Aptos" w:cstheme="minorHAnsi"/>
          <w:color w:val="244061" w:themeColor="accent1" w:themeShade="80"/>
        </w:rPr>
        <w:t>?</w:t>
      </w:r>
    </w:p>
    <w:p w14:paraId="39EBC4F7" w14:textId="77777777" w:rsidR="0027729A" w:rsidRPr="008704DB" w:rsidRDefault="0027729A" w:rsidP="0027729A">
      <w:pPr>
        <w:pStyle w:val="Lijstalinea"/>
        <w:spacing w:after="0"/>
        <w:ind w:left="630"/>
        <w:rPr>
          <w:rFonts w:ascii="Aptos" w:hAnsi="Aptos"/>
        </w:rPr>
      </w:pPr>
    </w:p>
    <w:p w14:paraId="24F00FC6" w14:textId="1BABDF49" w:rsidR="0027729A" w:rsidRPr="00EA75E7" w:rsidRDefault="0027729A" w:rsidP="00EA75E7">
      <w:pPr>
        <w:pStyle w:val="Kop2"/>
        <w:numPr>
          <w:ilvl w:val="0"/>
          <w:numId w:val="23"/>
        </w:numPr>
        <w:rPr>
          <w:sz w:val="20"/>
          <w:szCs w:val="20"/>
        </w:rPr>
      </w:pPr>
      <w:r w:rsidRPr="00EA75E7">
        <w:t>Economische waarde</w:t>
      </w:r>
    </w:p>
    <w:p w14:paraId="2899E2D1" w14:textId="22A77C8E" w:rsidR="0027729A" w:rsidRPr="008704DB" w:rsidRDefault="2B7A02B4"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Hoe sluit het project aan bij de strategische doelstelling</w:t>
      </w:r>
      <w:r w:rsidR="00DF16AF" w:rsidRPr="008704DB">
        <w:rPr>
          <w:rFonts w:ascii="Aptos" w:hAnsi="Aptos"/>
          <w:color w:val="244061" w:themeColor="accent1" w:themeShade="80"/>
        </w:rPr>
        <w:t>en</w:t>
      </w:r>
      <w:r w:rsidRPr="008704DB">
        <w:rPr>
          <w:rFonts w:ascii="Aptos" w:hAnsi="Aptos"/>
          <w:color w:val="244061" w:themeColor="accent1" w:themeShade="80"/>
        </w:rPr>
        <w:t xml:space="preserve"> van de betrokken bedrijven?</w:t>
      </w:r>
    </w:p>
    <w:p w14:paraId="20C61E96" w14:textId="3F62F56E" w:rsidR="0027729A" w:rsidRPr="008704DB" w:rsidRDefault="2B7A02B4"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 xml:space="preserve">Wat is de economische waarde van de projectresultaten voor de betrokken bedrijven </w:t>
      </w:r>
      <w:r w:rsidR="6DECE81B" w:rsidRPr="008704DB">
        <w:rPr>
          <w:rFonts w:ascii="Aptos" w:hAnsi="Aptos"/>
          <w:color w:val="244061" w:themeColor="accent1" w:themeShade="80"/>
        </w:rPr>
        <w:t>en</w:t>
      </w:r>
      <w:r w:rsidRPr="008704DB">
        <w:rPr>
          <w:rFonts w:ascii="Aptos" w:hAnsi="Aptos"/>
          <w:color w:val="244061" w:themeColor="accent1" w:themeShade="80"/>
        </w:rPr>
        <w:t xml:space="preserve"> de Zuid-Hollandse economie?</w:t>
      </w:r>
      <w:r w:rsidR="25EEEF46" w:rsidRPr="008704DB">
        <w:rPr>
          <w:rFonts w:ascii="Aptos" w:hAnsi="Aptos"/>
          <w:color w:val="244061" w:themeColor="accent1" w:themeShade="80"/>
        </w:rPr>
        <w:t xml:space="preserve"> Beschrijf wat het precies bijdraagt aan de Z</w:t>
      </w:r>
      <w:r w:rsidR="2A24417C" w:rsidRPr="008704DB">
        <w:rPr>
          <w:rFonts w:ascii="Aptos" w:hAnsi="Aptos"/>
          <w:color w:val="244061" w:themeColor="accent1" w:themeShade="80"/>
        </w:rPr>
        <w:t>uid-</w:t>
      </w:r>
      <w:r w:rsidR="25EEEF46" w:rsidRPr="008704DB">
        <w:rPr>
          <w:rFonts w:ascii="Aptos" w:hAnsi="Aptos"/>
          <w:color w:val="244061" w:themeColor="accent1" w:themeShade="80"/>
        </w:rPr>
        <w:t>H</w:t>
      </w:r>
      <w:r w:rsidR="51ADF5D5" w:rsidRPr="008704DB">
        <w:rPr>
          <w:rFonts w:ascii="Aptos" w:hAnsi="Aptos"/>
          <w:color w:val="244061" w:themeColor="accent1" w:themeShade="80"/>
        </w:rPr>
        <w:t>ollandse</w:t>
      </w:r>
      <w:r w:rsidR="25EEEF46" w:rsidRPr="008704DB">
        <w:rPr>
          <w:rFonts w:ascii="Aptos" w:hAnsi="Aptos"/>
          <w:color w:val="244061" w:themeColor="accent1" w:themeShade="80"/>
        </w:rPr>
        <w:t xml:space="preserve"> economie en </w:t>
      </w:r>
      <w:r w:rsidR="663AED33" w:rsidRPr="008704DB">
        <w:rPr>
          <w:rFonts w:ascii="Aptos" w:hAnsi="Aptos"/>
          <w:color w:val="244061" w:themeColor="accent1" w:themeShade="80"/>
        </w:rPr>
        <w:t xml:space="preserve">beschrijf </w:t>
      </w:r>
      <w:r w:rsidR="25EEEF46" w:rsidRPr="008704DB">
        <w:rPr>
          <w:rFonts w:ascii="Aptos" w:hAnsi="Aptos"/>
          <w:color w:val="244061" w:themeColor="accent1" w:themeShade="80"/>
        </w:rPr>
        <w:t>bij een bovenregionale samenwerking wat het voor welke regio bijdraagt.</w:t>
      </w:r>
    </w:p>
    <w:p w14:paraId="6B903409" w14:textId="0DDC9BD7" w:rsidR="0027729A" w:rsidRPr="008704DB" w:rsidRDefault="2B7A02B4"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 xml:space="preserve">Wat is de concurrentiepositie </w:t>
      </w:r>
      <w:r w:rsidR="0F0E2EC8" w:rsidRPr="008704DB">
        <w:rPr>
          <w:rFonts w:ascii="Aptos" w:hAnsi="Aptos"/>
          <w:color w:val="244061" w:themeColor="accent1" w:themeShade="80"/>
        </w:rPr>
        <w:t xml:space="preserve">(nationaal en internationaal) </w:t>
      </w:r>
      <w:r w:rsidRPr="008704DB">
        <w:rPr>
          <w:rFonts w:ascii="Aptos" w:hAnsi="Aptos"/>
          <w:color w:val="244061" w:themeColor="accent1" w:themeShade="80"/>
        </w:rPr>
        <w:t xml:space="preserve">en hoe ziet de aanvrager het project in dat licht? </w:t>
      </w:r>
      <w:r w:rsidR="00426207" w:rsidRPr="008704DB">
        <w:rPr>
          <w:rFonts w:ascii="Aptos" w:hAnsi="Aptos"/>
          <w:color w:val="244061" w:themeColor="accent1" w:themeShade="80"/>
        </w:rPr>
        <w:t xml:space="preserve">En beschrijf </w:t>
      </w:r>
      <w:r w:rsidR="007B0BB2" w:rsidRPr="008704DB">
        <w:rPr>
          <w:rFonts w:ascii="Aptos" w:hAnsi="Aptos"/>
          <w:color w:val="244061" w:themeColor="accent1" w:themeShade="80"/>
        </w:rPr>
        <w:t>d</w:t>
      </w:r>
      <w:r w:rsidR="00426207" w:rsidRPr="008704DB">
        <w:rPr>
          <w:rFonts w:ascii="Aptos" w:hAnsi="Aptos"/>
          <w:color w:val="244061" w:themeColor="accent1" w:themeShade="80"/>
        </w:rPr>
        <w:t>e</w:t>
      </w:r>
      <w:r w:rsidR="007B0BB2" w:rsidRPr="008704DB">
        <w:rPr>
          <w:rFonts w:ascii="Aptos" w:hAnsi="Aptos"/>
          <w:color w:val="244061" w:themeColor="accent1" w:themeShade="80"/>
        </w:rPr>
        <w:t xml:space="preserve"> belangrijkste</w:t>
      </w:r>
      <w:r w:rsidR="00426207" w:rsidRPr="008704DB">
        <w:rPr>
          <w:rFonts w:ascii="Aptos" w:hAnsi="Aptos"/>
          <w:color w:val="244061" w:themeColor="accent1" w:themeShade="80"/>
        </w:rPr>
        <w:t xml:space="preserve"> concurrenten</w:t>
      </w:r>
      <w:r w:rsidR="007B0BB2" w:rsidRPr="008704DB">
        <w:rPr>
          <w:rFonts w:ascii="Aptos" w:hAnsi="Aptos"/>
          <w:color w:val="244061" w:themeColor="accent1" w:themeShade="80"/>
        </w:rPr>
        <w:t xml:space="preserve"> wereldwijd (bedrijven maar ook onderzoeksprojecten)</w:t>
      </w:r>
      <w:r w:rsidR="00426207" w:rsidRPr="008704DB">
        <w:rPr>
          <w:rFonts w:ascii="Aptos" w:hAnsi="Aptos"/>
          <w:color w:val="244061" w:themeColor="accent1" w:themeShade="80"/>
        </w:rPr>
        <w:t xml:space="preserve">. </w:t>
      </w:r>
      <w:r w:rsidRPr="008704DB">
        <w:rPr>
          <w:rFonts w:ascii="Aptos" w:hAnsi="Aptos"/>
          <w:color w:val="244061" w:themeColor="accent1" w:themeShade="80"/>
        </w:rPr>
        <w:t>Ga hierbij ook in op bedreigingen, (commerciële) risico’s en externe factoren bij het project en uw aanpak om deze te minimaliseren.</w:t>
      </w:r>
      <w:r w:rsidR="0F0E2EC8" w:rsidRPr="008704DB">
        <w:rPr>
          <w:rFonts w:ascii="Aptos" w:hAnsi="Aptos"/>
          <w:color w:val="244061" w:themeColor="accent1" w:themeShade="80"/>
        </w:rPr>
        <w:t xml:space="preserve"> Wat zijn de gevolgen voor de concurrentiepositie van de samenwerkingspartners bij slagen van het project (nationaal en internationaal)? Hoe worden risico’s beperkt?</w:t>
      </w:r>
    </w:p>
    <w:p w14:paraId="6C63F198" w14:textId="0647CD67" w:rsidR="00283A60" w:rsidRPr="008704DB" w:rsidRDefault="3B5E4508"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H</w:t>
      </w:r>
      <w:r w:rsidR="0F0E2EC8" w:rsidRPr="008704DB">
        <w:rPr>
          <w:rFonts w:ascii="Aptos" w:hAnsi="Aptos"/>
          <w:color w:val="244061" w:themeColor="accent1" w:themeShade="80"/>
        </w:rPr>
        <w:t>oe zijn de ontwikkelingen die op de markt gaande zijn in relatie tot het ingediende project, zowel nationaal als internationaal?</w:t>
      </w:r>
    </w:p>
    <w:p w14:paraId="6CB99006" w14:textId="5E43B684" w:rsidR="00314B71" w:rsidRPr="008704DB" w:rsidRDefault="00314B71"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 xml:space="preserve">Waarom is er nog </w:t>
      </w:r>
      <w:r w:rsidR="00725B92" w:rsidRPr="008704DB">
        <w:rPr>
          <w:rFonts w:ascii="Aptos" w:hAnsi="Aptos"/>
          <w:color w:val="244061" w:themeColor="accent1" w:themeShade="80"/>
        </w:rPr>
        <w:t>geen investeerder gevonden voor dit project?</w:t>
      </w:r>
    </w:p>
    <w:p w14:paraId="0A78CB5B" w14:textId="674E8202" w:rsidR="00283A60" w:rsidRPr="008704DB" w:rsidRDefault="086B05EF"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I</w:t>
      </w:r>
      <w:r w:rsidR="0F0E2EC8" w:rsidRPr="008704DB">
        <w:rPr>
          <w:rFonts w:ascii="Aptos" w:hAnsi="Aptos"/>
          <w:color w:val="244061" w:themeColor="accent1" w:themeShade="80"/>
        </w:rPr>
        <w:t>n welke mate kunnen reguliere bedrijfsactiviteiten van de samenwerkingspartners doorgang vinden</w:t>
      </w:r>
      <w:r w:rsidR="005C4A65" w:rsidRPr="008704DB">
        <w:rPr>
          <w:rFonts w:ascii="Aptos" w:hAnsi="Aptos"/>
          <w:color w:val="244061" w:themeColor="accent1" w:themeShade="80"/>
        </w:rPr>
        <w:t xml:space="preserve"> gedurende de looptijd van het project</w:t>
      </w:r>
      <w:r w:rsidR="0F0E2EC8" w:rsidRPr="008704DB">
        <w:rPr>
          <w:rFonts w:ascii="Aptos" w:hAnsi="Aptos"/>
          <w:color w:val="244061" w:themeColor="accent1" w:themeShade="80"/>
        </w:rPr>
        <w:t>?</w:t>
      </w:r>
    </w:p>
    <w:p w14:paraId="571E0AB5" w14:textId="07CD139B" w:rsidR="00283A60" w:rsidRPr="008704DB" w:rsidRDefault="507388CC" w:rsidP="00536B82">
      <w:pPr>
        <w:pStyle w:val="Lijstalinea"/>
        <w:numPr>
          <w:ilvl w:val="0"/>
          <w:numId w:val="6"/>
        </w:numPr>
        <w:spacing w:after="0" w:line="240" w:lineRule="auto"/>
        <w:rPr>
          <w:rFonts w:ascii="Aptos" w:hAnsi="Aptos"/>
          <w:color w:val="244061" w:themeColor="accent1" w:themeShade="80"/>
        </w:rPr>
      </w:pPr>
      <w:r w:rsidRPr="008704DB">
        <w:rPr>
          <w:rFonts w:ascii="Aptos" w:hAnsi="Aptos"/>
          <w:color w:val="244061" w:themeColor="accent1" w:themeShade="80"/>
        </w:rPr>
        <w:t>W</w:t>
      </w:r>
      <w:r w:rsidR="0F0E2EC8" w:rsidRPr="008704DB">
        <w:rPr>
          <w:rFonts w:ascii="Aptos" w:hAnsi="Aptos"/>
          <w:color w:val="244061" w:themeColor="accent1" w:themeShade="80"/>
        </w:rPr>
        <w:t>elke stappen moeten na afloop van het project worden gezet tot de marktintroductie?</w:t>
      </w:r>
    </w:p>
    <w:p w14:paraId="1895763B" w14:textId="28FA43C9" w:rsidR="0027729A" w:rsidRPr="008704DB" w:rsidRDefault="2B7A02B4" w:rsidP="00536B82">
      <w:pPr>
        <w:pStyle w:val="Lijstalinea"/>
        <w:numPr>
          <w:ilvl w:val="0"/>
          <w:numId w:val="6"/>
        </w:numPr>
        <w:spacing w:after="0" w:line="240" w:lineRule="auto"/>
        <w:rPr>
          <w:rFonts w:ascii="Aptos" w:hAnsi="Aptos"/>
          <w:i/>
          <w:iCs/>
          <w:u w:val="single"/>
        </w:rPr>
      </w:pPr>
      <w:r w:rsidRPr="008704DB">
        <w:rPr>
          <w:rFonts w:ascii="Aptos" w:hAnsi="Aptos"/>
          <w:color w:val="244061" w:themeColor="accent1" w:themeShade="80"/>
        </w:rPr>
        <w:t xml:space="preserve">Geef in onderstaande tabel de kwantitatieve gegevens </w:t>
      </w:r>
      <w:r w:rsidRPr="008704DB">
        <w:rPr>
          <w:rFonts w:ascii="Aptos" w:hAnsi="Aptos"/>
          <w:color w:val="244061" w:themeColor="accent1" w:themeShade="80"/>
          <w:u w:val="single"/>
        </w:rPr>
        <w:t>van het (ver)nieuw(d)e proces, product of dienst</w:t>
      </w:r>
      <w:r w:rsidRPr="008704DB">
        <w:rPr>
          <w:rFonts w:ascii="Aptos" w:hAnsi="Aptos"/>
          <w:color w:val="244061" w:themeColor="accent1" w:themeShade="80"/>
        </w:rPr>
        <w:t>. Bijvoorbeeld: als het een totaal nieuw product is, is de huidige omzet nul. Indien u een bestaand product vernieuwt, is er wellicht al wel een omzet van dit product te benoemen; deze vult u in bij huidige omzet per jaar.</w:t>
      </w:r>
      <w:bookmarkStart w:id="0" w:name="id1-3-2-4-112-13-2"/>
      <w:bookmarkEnd w:id="0"/>
      <w:r w:rsidR="0027729A" w:rsidRPr="008704DB">
        <w:rPr>
          <w:rFonts w:ascii="Aptos" w:hAnsi="Aptos"/>
          <w:i/>
          <w:iCs/>
          <w:u w:val="single"/>
        </w:rPr>
        <w:br w:type="page"/>
      </w:r>
    </w:p>
    <w:p w14:paraId="38E57619" w14:textId="77777777" w:rsidR="0027729A" w:rsidRPr="008704DB" w:rsidRDefault="0027729A" w:rsidP="00A449B7">
      <w:pPr>
        <w:pStyle w:val="Lijstalinea"/>
        <w:spacing w:after="0" w:line="240" w:lineRule="auto"/>
        <w:ind w:left="630"/>
        <w:rPr>
          <w:rFonts w:ascii="Aptos" w:hAnsi="Aptos" w:cstheme="minorHAnsi"/>
          <w:i/>
          <w:u w:val="single"/>
        </w:rPr>
      </w:pPr>
      <w:r w:rsidRPr="008704DB">
        <w:rPr>
          <w:rFonts w:ascii="Aptos" w:hAnsi="Aptos" w:cstheme="minorHAnsi"/>
          <w:i/>
          <w:u w:val="single"/>
        </w:rPr>
        <w:lastRenderedPageBreak/>
        <w:t>Kwantitatieve gegevens</w:t>
      </w:r>
    </w:p>
    <w:tbl>
      <w:tblPr>
        <w:tblW w:w="9322"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1356"/>
        <w:gridCol w:w="1518"/>
        <w:gridCol w:w="1559"/>
      </w:tblGrid>
      <w:tr w:rsidR="0027729A" w:rsidRPr="008704DB" w14:paraId="4075303F" w14:textId="77777777" w:rsidTr="00230342">
        <w:tc>
          <w:tcPr>
            <w:tcW w:w="4889" w:type="dxa"/>
          </w:tcPr>
          <w:p w14:paraId="55F06D8E" w14:textId="77777777" w:rsidR="0027729A" w:rsidRPr="008704DB" w:rsidRDefault="0027729A" w:rsidP="00A449B7">
            <w:pPr>
              <w:pStyle w:val="Lijstalinea"/>
              <w:spacing w:line="240" w:lineRule="auto"/>
              <w:ind w:left="0"/>
              <w:rPr>
                <w:rFonts w:ascii="Aptos" w:hAnsi="Aptos" w:cstheme="minorHAnsi"/>
              </w:rPr>
            </w:pPr>
          </w:p>
        </w:tc>
        <w:tc>
          <w:tcPr>
            <w:tcW w:w="1356" w:type="dxa"/>
          </w:tcPr>
          <w:p w14:paraId="03A7BD93"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Penvoerder</w:t>
            </w:r>
          </w:p>
        </w:tc>
        <w:tc>
          <w:tcPr>
            <w:tcW w:w="1518" w:type="dxa"/>
          </w:tcPr>
          <w:p w14:paraId="552073D6"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Deelnemer 2</w:t>
            </w:r>
          </w:p>
        </w:tc>
        <w:tc>
          <w:tcPr>
            <w:tcW w:w="1559" w:type="dxa"/>
          </w:tcPr>
          <w:p w14:paraId="5908C4DD" w14:textId="2DD32C56"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Deelnemer 3</w:t>
            </w:r>
            <w:r w:rsidR="00FA6C76" w:rsidRPr="008704DB">
              <w:rPr>
                <w:rFonts w:ascii="Aptos" w:hAnsi="Aptos" w:cstheme="minorHAnsi"/>
              </w:rPr>
              <w:t xml:space="preserve"> etc.</w:t>
            </w:r>
          </w:p>
        </w:tc>
      </w:tr>
      <w:tr w:rsidR="0027729A" w:rsidRPr="008704DB" w14:paraId="41F5AE7C" w14:textId="77777777" w:rsidTr="00230342">
        <w:tc>
          <w:tcPr>
            <w:tcW w:w="4889" w:type="dxa"/>
          </w:tcPr>
          <w:p w14:paraId="6AC8B22E"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Huidige omzet per jaar</w:t>
            </w:r>
          </w:p>
        </w:tc>
        <w:tc>
          <w:tcPr>
            <w:tcW w:w="1356" w:type="dxa"/>
          </w:tcPr>
          <w:p w14:paraId="306891FD"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36B55361"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654C7A1E"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049CE34E" w14:textId="77777777" w:rsidTr="00230342">
        <w:tc>
          <w:tcPr>
            <w:tcW w:w="4889" w:type="dxa"/>
          </w:tcPr>
          <w:p w14:paraId="09339FDF"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Marktgrootte</w:t>
            </w:r>
          </w:p>
        </w:tc>
        <w:tc>
          <w:tcPr>
            <w:tcW w:w="1356" w:type="dxa"/>
          </w:tcPr>
          <w:p w14:paraId="1C88D2CE"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480BE36E"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0B20CE74"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3EB71BAA" w14:textId="77777777" w:rsidTr="00230342">
        <w:tc>
          <w:tcPr>
            <w:tcW w:w="4889" w:type="dxa"/>
          </w:tcPr>
          <w:p w14:paraId="11C8CC6E"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Verwacht marktaandeel</w:t>
            </w:r>
          </w:p>
        </w:tc>
        <w:tc>
          <w:tcPr>
            <w:tcW w:w="1356" w:type="dxa"/>
          </w:tcPr>
          <w:p w14:paraId="5F574810"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32747F2E"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3A3FDABB"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0D3350F7" w14:textId="77777777" w:rsidTr="00230342">
        <w:tc>
          <w:tcPr>
            <w:tcW w:w="4889" w:type="dxa"/>
          </w:tcPr>
          <w:p w14:paraId="11AD1989"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 xml:space="preserve">Type markt waar u zich op richt (nieuwe markt, niche, </w:t>
            </w:r>
            <w:proofErr w:type="spellStart"/>
            <w:r w:rsidRPr="008704DB">
              <w:rPr>
                <w:rFonts w:ascii="Aptos" w:hAnsi="Aptos" w:cstheme="minorHAnsi"/>
              </w:rPr>
              <w:t>etc</w:t>
            </w:r>
            <w:proofErr w:type="spellEnd"/>
            <w:r w:rsidRPr="008704DB">
              <w:rPr>
                <w:rFonts w:ascii="Aptos" w:hAnsi="Aptos" w:cstheme="minorHAnsi"/>
              </w:rPr>
              <w:t>…)</w:t>
            </w:r>
          </w:p>
        </w:tc>
        <w:tc>
          <w:tcPr>
            <w:tcW w:w="1356" w:type="dxa"/>
          </w:tcPr>
          <w:p w14:paraId="38B948E7"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372E9F3C"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129F880F"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29A26BDC" w14:textId="77777777" w:rsidTr="00230342">
        <w:tc>
          <w:tcPr>
            <w:tcW w:w="4889" w:type="dxa"/>
          </w:tcPr>
          <w:p w14:paraId="04B5B8F9"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Omzetverwachting korte termijn (1 jaar na einde project)</w:t>
            </w:r>
          </w:p>
        </w:tc>
        <w:tc>
          <w:tcPr>
            <w:tcW w:w="1356" w:type="dxa"/>
          </w:tcPr>
          <w:p w14:paraId="4A85E67F"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0DE87F44"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2B67011C"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100D4F3B" w14:textId="77777777" w:rsidTr="00230342">
        <w:tc>
          <w:tcPr>
            <w:tcW w:w="4889" w:type="dxa"/>
          </w:tcPr>
          <w:p w14:paraId="5710A4D9"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Winstverwachting (1 jaar na einde project)</w:t>
            </w:r>
          </w:p>
        </w:tc>
        <w:tc>
          <w:tcPr>
            <w:tcW w:w="1356" w:type="dxa"/>
          </w:tcPr>
          <w:p w14:paraId="3490EF13"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3730885D"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5BEC372B"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6A556C4C" w14:textId="77777777" w:rsidTr="00230342">
        <w:tc>
          <w:tcPr>
            <w:tcW w:w="4889" w:type="dxa"/>
          </w:tcPr>
          <w:p w14:paraId="69A53F68"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Omzetverwachting lange termijn (3 jaar na einde project)</w:t>
            </w:r>
          </w:p>
        </w:tc>
        <w:tc>
          <w:tcPr>
            <w:tcW w:w="1356" w:type="dxa"/>
          </w:tcPr>
          <w:p w14:paraId="037E62BC"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229E73A1"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33C6BD35"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267EE0F5" w14:textId="77777777" w:rsidTr="00230342">
        <w:tc>
          <w:tcPr>
            <w:tcW w:w="4889" w:type="dxa"/>
          </w:tcPr>
          <w:p w14:paraId="6A289BD7"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Winstverwachting (3 jaar na einde project)</w:t>
            </w:r>
          </w:p>
        </w:tc>
        <w:tc>
          <w:tcPr>
            <w:tcW w:w="1356" w:type="dxa"/>
          </w:tcPr>
          <w:p w14:paraId="32EF6717"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2552AAFC"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6F763FEA"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4046880B" w14:textId="77777777" w:rsidTr="00230342">
        <w:tc>
          <w:tcPr>
            <w:tcW w:w="4889" w:type="dxa"/>
          </w:tcPr>
          <w:p w14:paraId="6C88CE86"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Kosten t/m commercialisatie</w:t>
            </w:r>
          </w:p>
        </w:tc>
        <w:tc>
          <w:tcPr>
            <w:tcW w:w="1356" w:type="dxa"/>
          </w:tcPr>
          <w:p w14:paraId="5767DB5F"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4657AC8B"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2C8332F4"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564EC64C" w14:textId="77777777" w:rsidTr="00230342">
        <w:tc>
          <w:tcPr>
            <w:tcW w:w="4889" w:type="dxa"/>
          </w:tcPr>
          <w:p w14:paraId="6CDDD9D2"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Verwachte terugverdientijd</w:t>
            </w:r>
          </w:p>
        </w:tc>
        <w:tc>
          <w:tcPr>
            <w:tcW w:w="1356" w:type="dxa"/>
          </w:tcPr>
          <w:p w14:paraId="15FA469A"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3D73386B"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08483CBD"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2E52E831" w14:textId="77777777" w:rsidTr="00230342">
        <w:tc>
          <w:tcPr>
            <w:tcW w:w="4889" w:type="dxa"/>
          </w:tcPr>
          <w:p w14:paraId="271A2ED2"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Besparingen/kostenverlagingen ten gevolge van projectresultaten (indien van toepassing)</w:t>
            </w:r>
          </w:p>
        </w:tc>
        <w:tc>
          <w:tcPr>
            <w:tcW w:w="1356" w:type="dxa"/>
          </w:tcPr>
          <w:p w14:paraId="328306A1"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67A22E3F"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53D505F8" w14:textId="77777777" w:rsidR="0027729A" w:rsidRPr="008704DB" w:rsidRDefault="0027729A" w:rsidP="00A449B7">
            <w:pPr>
              <w:pStyle w:val="Lijstalinea"/>
              <w:spacing w:line="240" w:lineRule="auto"/>
              <w:ind w:left="0"/>
              <w:rPr>
                <w:rFonts w:ascii="Aptos" w:hAnsi="Aptos" w:cstheme="minorHAnsi"/>
              </w:rPr>
            </w:pPr>
          </w:p>
        </w:tc>
      </w:tr>
      <w:tr w:rsidR="0027729A" w:rsidRPr="008704DB" w14:paraId="2C85C539" w14:textId="77777777" w:rsidTr="00230342">
        <w:tc>
          <w:tcPr>
            <w:tcW w:w="4889" w:type="dxa"/>
          </w:tcPr>
          <w:p w14:paraId="3DA26543" w14:textId="77777777" w:rsidR="0027729A" w:rsidRPr="008704DB" w:rsidRDefault="0027729A" w:rsidP="00A449B7">
            <w:pPr>
              <w:pStyle w:val="Lijstalinea"/>
              <w:spacing w:line="240" w:lineRule="auto"/>
              <w:ind w:left="0"/>
              <w:rPr>
                <w:rFonts w:ascii="Aptos" w:hAnsi="Aptos" w:cstheme="minorHAnsi"/>
              </w:rPr>
            </w:pPr>
            <w:r w:rsidRPr="008704DB">
              <w:rPr>
                <w:rFonts w:ascii="Aptos" w:hAnsi="Aptos" w:cstheme="minorHAnsi"/>
              </w:rPr>
              <w:t xml:space="preserve">Besparingen/kostenverlagingen ten gevolge van projectresultaten voor </w:t>
            </w:r>
            <w:proofErr w:type="spellStart"/>
            <w:r w:rsidRPr="008704DB">
              <w:rPr>
                <w:rFonts w:ascii="Aptos" w:hAnsi="Aptos" w:cstheme="minorHAnsi"/>
              </w:rPr>
              <w:t>toepassers</w:t>
            </w:r>
            <w:proofErr w:type="spellEnd"/>
            <w:r w:rsidRPr="008704DB">
              <w:rPr>
                <w:rFonts w:ascii="Aptos" w:hAnsi="Aptos" w:cstheme="minorHAnsi"/>
              </w:rPr>
              <w:t xml:space="preserve"> van de ontwikkeling (indien van toepassing)</w:t>
            </w:r>
          </w:p>
        </w:tc>
        <w:tc>
          <w:tcPr>
            <w:tcW w:w="1356" w:type="dxa"/>
          </w:tcPr>
          <w:p w14:paraId="1A137D6E" w14:textId="77777777" w:rsidR="0027729A" w:rsidRPr="008704DB" w:rsidRDefault="0027729A" w:rsidP="00A449B7">
            <w:pPr>
              <w:pStyle w:val="Lijstalinea"/>
              <w:spacing w:line="240" w:lineRule="auto"/>
              <w:ind w:left="0"/>
              <w:rPr>
                <w:rFonts w:ascii="Aptos" w:hAnsi="Aptos" w:cstheme="minorHAnsi"/>
              </w:rPr>
            </w:pPr>
          </w:p>
        </w:tc>
        <w:tc>
          <w:tcPr>
            <w:tcW w:w="1518" w:type="dxa"/>
          </w:tcPr>
          <w:p w14:paraId="78BFA060" w14:textId="77777777" w:rsidR="0027729A" w:rsidRPr="008704DB" w:rsidRDefault="0027729A" w:rsidP="00A449B7">
            <w:pPr>
              <w:pStyle w:val="Lijstalinea"/>
              <w:spacing w:line="240" w:lineRule="auto"/>
              <w:ind w:left="0"/>
              <w:rPr>
                <w:rFonts w:ascii="Aptos" w:hAnsi="Aptos" w:cstheme="minorHAnsi"/>
              </w:rPr>
            </w:pPr>
          </w:p>
        </w:tc>
        <w:tc>
          <w:tcPr>
            <w:tcW w:w="1559" w:type="dxa"/>
          </w:tcPr>
          <w:p w14:paraId="6A7884A6" w14:textId="77777777" w:rsidR="0027729A" w:rsidRPr="008704DB" w:rsidRDefault="0027729A" w:rsidP="00A449B7">
            <w:pPr>
              <w:pStyle w:val="Lijstalinea"/>
              <w:spacing w:line="240" w:lineRule="auto"/>
              <w:ind w:left="0"/>
              <w:rPr>
                <w:rFonts w:ascii="Aptos" w:hAnsi="Aptos" w:cstheme="minorHAnsi"/>
              </w:rPr>
            </w:pPr>
          </w:p>
        </w:tc>
      </w:tr>
    </w:tbl>
    <w:p w14:paraId="22EBEB48" w14:textId="77777777" w:rsidR="0027729A" w:rsidRPr="008704DB" w:rsidRDefault="0027729A" w:rsidP="00A449B7">
      <w:pPr>
        <w:pStyle w:val="Lijstalinea"/>
        <w:spacing w:after="0" w:line="240" w:lineRule="auto"/>
        <w:ind w:left="630"/>
        <w:rPr>
          <w:rFonts w:ascii="Aptos" w:hAnsi="Aptos"/>
          <w:color w:val="7F7F7F" w:themeColor="text1" w:themeTint="80"/>
        </w:rPr>
      </w:pPr>
    </w:p>
    <w:p w14:paraId="50849B11" w14:textId="688B7344" w:rsidR="00E71351" w:rsidRPr="008704DB" w:rsidRDefault="2B7A02B4" w:rsidP="00E71351">
      <w:pPr>
        <w:pStyle w:val="Lijstalinea"/>
        <w:numPr>
          <w:ilvl w:val="0"/>
          <w:numId w:val="5"/>
        </w:numPr>
        <w:spacing w:after="0" w:line="240" w:lineRule="auto"/>
        <w:rPr>
          <w:rFonts w:ascii="Aptos" w:hAnsi="Aptos"/>
          <w:color w:val="244061" w:themeColor="accent1" w:themeShade="80"/>
        </w:rPr>
      </w:pPr>
      <w:r w:rsidRPr="008704DB">
        <w:rPr>
          <w:rFonts w:ascii="Aptos" w:hAnsi="Aptos"/>
          <w:color w:val="244061" w:themeColor="accent1" w:themeShade="80"/>
        </w:rPr>
        <w:t>Onderbouw (met berekening</w:t>
      </w:r>
      <w:r w:rsidR="00DF16AF" w:rsidRPr="008704DB">
        <w:rPr>
          <w:rFonts w:ascii="Aptos" w:hAnsi="Aptos"/>
          <w:color w:val="244061" w:themeColor="accent1" w:themeShade="80"/>
        </w:rPr>
        <w:t>en</w:t>
      </w:r>
      <w:r w:rsidRPr="008704DB">
        <w:rPr>
          <w:rFonts w:ascii="Aptos" w:hAnsi="Aptos"/>
          <w:color w:val="244061" w:themeColor="accent1" w:themeShade="80"/>
        </w:rPr>
        <w:t>) hoe u tot bovengenoemde cijfers bent gekomen</w:t>
      </w:r>
      <w:r w:rsidR="005C4A65" w:rsidRPr="008704DB">
        <w:rPr>
          <w:rFonts w:ascii="Aptos" w:hAnsi="Aptos"/>
          <w:color w:val="244061" w:themeColor="accent1" w:themeShade="80"/>
        </w:rPr>
        <w:t xml:space="preserve">; </w:t>
      </w:r>
      <w:r w:rsidR="00E71351" w:rsidRPr="008704DB">
        <w:rPr>
          <w:rFonts w:ascii="Aptos" w:hAnsi="Aptos"/>
          <w:color w:val="244061" w:themeColor="accent1" w:themeShade="80"/>
        </w:rPr>
        <w:t xml:space="preserve">onderbouw de marktbeschrijving en cijfers in deze paragraaf bijvoorbeeld met reeds uitgevoerde marktonderzoek, of met marktinformatie die u heeft omdat uw bedrijf ook andere producten of diensten aan dezelfde doelgroep levert. Maak eventuele aannames en onzekerheden expliciet en concreet en wees realistisch. </w:t>
      </w:r>
    </w:p>
    <w:p w14:paraId="4FADFF40" w14:textId="4B532A25" w:rsidR="0027729A" w:rsidRPr="008704DB" w:rsidRDefault="00E71351" w:rsidP="00E71351">
      <w:pPr>
        <w:pStyle w:val="Lijstalinea"/>
        <w:numPr>
          <w:ilvl w:val="0"/>
          <w:numId w:val="5"/>
        </w:numPr>
        <w:spacing w:after="0" w:line="240" w:lineRule="auto"/>
        <w:rPr>
          <w:rFonts w:ascii="Aptos" w:hAnsi="Aptos"/>
          <w:color w:val="244061" w:themeColor="accent1" w:themeShade="80"/>
        </w:rPr>
      </w:pPr>
      <w:r w:rsidRPr="008704DB">
        <w:rPr>
          <w:rFonts w:ascii="Aptos" w:hAnsi="Aptos"/>
          <w:color w:val="244061" w:themeColor="accent1" w:themeShade="80"/>
        </w:rPr>
        <w:t xml:space="preserve">Geef een duidelijke en realistische schatting van de voor u bedienbare markt en de eigenschappen van die markt zoals omvang en concurrentie. </w:t>
      </w:r>
      <w:r w:rsidR="006671D1" w:rsidRPr="008704DB">
        <w:rPr>
          <w:rFonts w:ascii="Aptos" w:hAnsi="Aptos"/>
          <w:color w:val="244061" w:themeColor="accent1" w:themeShade="80"/>
        </w:rPr>
        <w:t>Wat kost uw toekomstig product om te maken, met welke prijs gaat u dit in de markt zetten en in welke aantallen?</w:t>
      </w:r>
    </w:p>
    <w:p w14:paraId="17828CCF" w14:textId="1CA30970" w:rsidR="007B0BB2" w:rsidRPr="008704DB" w:rsidRDefault="007B0BB2" w:rsidP="00A449B7">
      <w:pPr>
        <w:pStyle w:val="Lijstalinea"/>
        <w:numPr>
          <w:ilvl w:val="0"/>
          <w:numId w:val="5"/>
        </w:numPr>
        <w:spacing w:after="0" w:line="240" w:lineRule="auto"/>
        <w:rPr>
          <w:rFonts w:ascii="Aptos" w:hAnsi="Aptos"/>
          <w:color w:val="244061" w:themeColor="accent1" w:themeShade="80"/>
        </w:rPr>
      </w:pPr>
      <w:r w:rsidRPr="008704DB">
        <w:rPr>
          <w:rFonts w:ascii="Aptos" w:hAnsi="Aptos"/>
          <w:color w:val="244061" w:themeColor="accent1" w:themeShade="80"/>
        </w:rPr>
        <w:t>Noem een aantal toekomstige klanten bij naam van het resultaat van dit project. Wat is het product dat ze gaan kopen, wat betalen zij daarvoor en via welk business model?</w:t>
      </w:r>
      <w:r w:rsidR="00E71351" w:rsidRPr="008704DB">
        <w:rPr>
          <w:rFonts w:ascii="Aptos" w:hAnsi="Aptos"/>
          <w:color w:val="244061" w:themeColor="accent1" w:themeShade="80"/>
        </w:rPr>
        <w:t xml:space="preserve"> Hoe verdient een toekomstige klant straks zijn investering in uw nieuwe product, proces of dienst terug, of welke overtuigende redenen zal een toekomstige klant hebben om van zijn huidige leverancier naar uw bedrijf te wisselen? Met welk verdienmodel wilt u met deze innovatie winst genereren voor uw bedrijf?</w:t>
      </w:r>
      <w:r w:rsidR="00A20DC0" w:rsidRPr="008704DB">
        <w:rPr>
          <w:rFonts w:ascii="Aptos" w:hAnsi="Aptos"/>
          <w:color w:val="244061" w:themeColor="accent1" w:themeShade="80"/>
        </w:rPr>
        <w:t xml:space="preserve"> Voeg indien mogelijk supportbrieven (</w:t>
      </w:r>
      <w:proofErr w:type="spellStart"/>
      <w:r w:rsidR="00A20DC0" w:rsidRPr="008704DB">
        <w:rPr>
          <w:rFonts w:ascii="Aptos" w:hAnsi="Aptos"/>
          <w:color w:val="244061" w:themeColor="accent1" w:themeShade="80"/>
        </w:rPr>
        <w:t>LOI’s</w:t>
      </w:r>
      <w:proofErr w:type="spellEnd"/>
      <w:r w:rsidR="00A20DC0" w:rsidRPr="008704DB">
        <w:rPr>
          <w:rFonts w:ascii="Aptos" w:hAnsi="Aptos"/>
          <w:color w:val="244061" w:themeColor="accent1" w:themeShade="80"/>
        </w:rPr>
        <w:t xml:space="preserve"> of </w:t>
      </w:r>
      <w:proofErr w:type="spellStart"/>
      <w:r w:rsidR="00A20DC0" w:rsidRPr="008704DB">
        <w:rPr>
          <w:rFonts w:ascii="Aptos" w:hAnsi="Aptos"/>
          <w:color w:val="244061" w:themeColor="accent1" w:themeShade="80"/>
        </w:rPr>
        <w:t>LOC’s</w:t>
      </w:r>
      <w:proofErr w:type="spellEnd"/>
      <w:r w:rsidR="00A20DC0" w:rsidRPr="008704DB">
        <w:rPr>
          <w:rFonts w:ascii="Aptos" w:hAnsi="Aptos"/>
          <w:color w:val="244061" w:themeColor="accent1" w:themeShade="80"/>
        </w:rPr>
        <w:t>) toe als bijlage.</w:t>
      </w:r>
    </w:p>
    <w:p w14:paraId="612608C6" w14:textId="35ADD492" w:rsidR="0027729A" w:rsidRPr="008704DB" w:rsidRDefault="2B7A02B4" w:rsidP="00A449B7">
      <w:pPr>
        <w:pStyle w:val="Lijstalinea"/>
        <w:numPr>
          <w:ilvl w:val="0"/>
          <w:numId w:val="5"/>
        </w:numPr>
        <w:spacing w:after="0" w:line="240" w:lineRule="auto"/>
        <w:rPr>
          <w:rFonts w:ascii="Aptos" w:hAnsi="Aptos"/>
          <w:color w:val="244061" w:themeColor="accent1" w:themeShade="80"/>
        </w:rPr>
      </w:pPr>
      <w:r w:rsidRPr="008704DB">
        <w:rPr>
          <w:rFonts w:ascii="Aptos" w:hAnsi="Aptos"/>
          <w:color w:val="244061" w:themeColor="accent1" w:themeShade="80"/>
        </w:rPr>
        <w:t>Beschrijf de marketingaanpak/het business model op hoofdlijnen.</w:t>
      </w:r>
      <w:r w:rsidR="00A20DC0" w:rsidRPr="008704DB">
        <w:rPr>
          <w:rFonts w:ascii="Aptos" w:hAnsi="Aptos"/>
          <w:color w:val="244061" w:themeColor="accent1" w:themeShade="80"/>
        </w:rPr>
        <w:t xml:space="preserve"> </w:t>
      </w:r>
    </w:p>
    <w:p w14:paraId="3B69F57E" w14:textId="56777415" w:rsidR="1EA5F48E" w:rsidRPr="008704DB" w:rsidRDefault="1EA5F48E" w:rsidP="1EA5F48E">
      <w:pPr>
        <w:pStyle w:val="Lijstalinea"/>
        <w:spacing w:after="0" w:line="240" w:lineRule="auto"/>
        <w:rPr>
          <w:rFonts w:ascii="Aptos" w:hAnsi="Aptos"/>
          <w:color w:val="244061" w:themeColor="accent1" w:themeShade="80"/>
        </w:rPr>
      </w:pPr>
    </w:p>
    <w:p w14:paraId="1E2FD872" w14:textId="743D7856" w:rsidR="0027729A" w:rsidRPr="00E13733" w:rsidRDefault="0027729A" w:rsidP="00E13733">
      <w:pPr>
        <w:pStyle w:val="Kop2"/>
        <w:numPr>
          <w:ilvl w:val="0"/>
          <w:numId w:val="23"/>
        </w:numPr>
      </w:pPr>
      <w:r w:rsidRPr="00E13733">
        <w:t>Kwaliteit van de R&amp;D</w:t>
      </w:r>
      <w:r w:rsidR="00A20DC0" w:rsidRPr="00E13733">
        <w:t>-</w:t>
      </w:r>
      <w:r w:rsidRPr="00E13733">
        <w:t>samenwerking</w:t>
      </w:r>
    </w:p>
    <w:p w14:paraId="2C8F496F" w14:textId="77777777" w:rsidR="0027729A" w:rsidRPr="008704DB" w:rsidRDefault="0027729A"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Geef een beschrijving van aanvrager, partners en eventuele relevante derden (naam, website, kernactiviteiten/expertise belangrijkste markt(en) en huidige omzet). </w:t>
      </w:r>
    </w:p>
    <w:p w14:paraId="4393572B" w14:textId="1EBDABF2" w:rsidR="0027729A" w:rsidRPr="008704DB" w:rsidRDefault="2B7A02B4" w:rsidP="00A449B7">
      <w:pPr>
        <w:pStyle w:val="Lijstalinea"/>
        <w:numPr>
          <w:ilvl w:val="0"/>
          <w:numId w:val="4"/>
        </w:numPr>
        <w:spacing w:after="0" w:line="240" w:lineRule="auto"/>
        <w:rPr>
          <w:rFonts w:ascii="Aptos" w:hAnsi="Aptos"/>
          <w:color w:val="244061" w:themeColor="accent1" w:themeShade="80"/>
        </w:rPr>
      </w:pPr>
      <w:r w:rsidRPr="008704DB">
        <w:rPr>
          <w:rFonts w:ascii="Aptos" w:hAnsi="Aptos"/>
          <w:color w:val="244061" w:themeColor="accent1" w:themeShade="80"/>
        </w:rPr>
        <w:lastRenderedPageBreak/>
        <w:t xml:space="preserve">Beschrijf de projectorganisatie. Is er een projectleider aangesteld, is er een stuurgroep? </w:t>
      </w:r>
      <w:r w:rsidR="005C4A65" w:rsidRPr="008704DB">
        <w:rPr>
          <w:rFonts w:ascii="Aptos" w:hAnsi="Aptos"/>
          <w:color w:val="244061" w:themeColor="accent1" w:themeShade="80"/>
        </w:rPr>
        <w:t>Welke personen maken deel uit van het team en over welke kennis en expertise beschikken zij?</w:t>
      </w:r>
    </w:p>
    <w:p w14:paraId="720A4012" w14:textId="77777777" w:rsidR="005C4A65" w:rsidRPr="008704DB" w:rsidRDefault="005C4A65" w:rsidP="005C4A65">
      <w:pPr>
        <w:pStyle w:val="Lijstalinea"/>
        <w:numPr>
          <w:ilvl w:val="0"/>
          <w:numId w:val="4"/>
        </w:numPr>
        <w:spacing w:after="0" w:line="240" w:lineRule="auto"/>
        <w:rPr>
          <w:rFonts w:ascii="Aptos" w:hAnsi="Aptos"/>
          <w:color w:val="244061" w:themeColor="accent1" w:themeShade="80"/>
        </w:rPr>
      </w:pPr>
      <w:r w:rsidRPr="008704DB">
        <w:rPr>
          <w:rFonts w:ascii="Aptos" w:hAnsi="Aptos"/>
          <w:color w:val="244061" w:themeColor="accent1" w:themeShade="80"/>
        </w:rPr>
        <w:t xml:space="preserve">Onderbouw dat de partners (en derden) gezamenlijk voldoende expertise hebben om het project uit te kunnen voeren. Geef aan waar ze elkaar aanvullen. </w:t>
      </w:r>
    </w:p>
    <w:p w14:paraId="0E48EDE0" w14:textId="77777777" w:rsidR="005C4A65" w:rsidRPr="008704DB" w:rsidRDefault="005C4A65" w:rsidP="005C4A65">
      <w:pPr>
        <w:pStyle w:val="Lijstalinea"/>
        <w:numPr>
          <w:ilvl w:val="0"/>
          <w:numId w:val="4"/>
        </w:numPr>
        <w:spacing w:after="0" w:line="240" w:lineRule="auto"/>
        <w:rPr>
          <w:rFonts w:ascii="Aptos" w:hAnsi="Aptos"/>
          <w:color w:val="244061" w:themeColor="accent1" w:themeShade="80"/>
        </w:rPr>
      </w:pPr>
      <w:r w:rsidRPr="008704DB">
        <w:rPr>
          <w:rFonts w:ascii="Aptos" w:hAnsi="Aptos"/>
          <w:color w:val="244061" w:themeColor="accent1" w:themeShade="80"/>
        </w:rPr>
        <w:t>Toon aan dat de capaciteiten (resources) van de deelnemers toereikend zijn. Als benodigde expertise ontbreekt, waar komt deze dan vandaan?</w:t>
      </w:r>
    </w:p>
    <w:p w14:paraId="0683ECE8" w14:textId="5CE3DED6" w:rsidR="0027729A" w:rsidRPr="008704DB" w:rsidRDefault="2B7A02B4" w:rsidP="00A449B7">
      <w:pPr>
        <w:pStyle w:val="Lijstalinea"/>
        <w:numPr>
          <w:ilvl w:val="0"/>
          <w:numId w:val="4"/>
        </w:numPr>
        <w:spacing w:after="0" w:line="240" w:lineRule="auto"/>
        <w:rPr>
          <w:rFonts w:ascii="Aptos" w:hAnsi="Aptos"/>
          <w:color w:val="244061" w:themeColor="accent1" w:themeShade="80"/>
        </w:rPr>
      </w:pPr>
      <w:r w:rsidRPr="008704DB">
        <w:rPr>
          <w:rFonts w:ascii="Aptos" w:hAnsi="Aptos"/>
          <w:color w:val="244061" w:themeColor="accent1" w:themeShade="80"/>
        </w:rPr>
        <w:t>Beschrijf in welke mate het project een directe relatie heeft met andere projecten in de topsector</w:t>
      </w:r>
      <w:r w:rsidR="167DA653" w:rsidRPr="008704DB">
        <w:rPr>
          <w:rFonts w:ascii="Aptos" w:hAnsi="Aptos"/>
          <w:color w:val="244061" w:themeColor="accent1" w:themeShade="80"/>
        </w:rPr>
        <w:t>. W</w:t>
      </w:r>
      <w:r w:rsidR="1A4EDAE0" w:rsidRPr="008704DB">
        <w:rPr>
          <w:rFonts w:ascii="Aptos" w:hAnsi="Aptos"/>
          <w:color w:val="244061" w:themeColor="accent1" w:themeShade="80"/>
        </w:rPr>
        <w:t>o</w:t>
      </w:r>
      <w:r w:rsidRPr="008704DB">
        <w:rPr>
          <w:rFonts w:ascii="Aptos" w:hAnsi="Aptos"/>
          <w:color w:val="244061" w:themeColor="accent1" w:themeShade="80"/>
        </w:rPr>
        <w:t xml:space="preserve">rdt er samengewerkt met andere partijen? </w:t>
      </w:r>
    </w:p>
    <w:p w14:paraId="203B301F" w14:textId="54FB2FCB" w:rsidR="0027729A" w:rsidRPr="008704DB" w:rsidRDefault="2B7A02B4" w:rsidP="00E11A3E">
      <w:pPr>
        <w:pStyle w:val="Lijstalinea"/>
        <w:numPr>
          <w:ilvl w:val="0"/>
          <w:numId w:val="4"/>
        </w:numPr>
        <w:spacing w:after="0" w:line="240" w:lineRule="auto"/>
        <w:rPr>
          <w:rFonts w:ascii="Aptos" w:hAnsi="Aptos"/>
          <w:b/>
          <w:color w:val="0070C0"/>
        </w:rPr>
      </w:pPr>
      <w:r w:rsidRPr="008704DB">
        <w:rPr>
          <w:rFonts w:ascii="Aptos" w:hAnsi="Aptos"/>
          <w:color w:val="244061" w:themeColor="accent1" w:themeShade="80"/>
        </w:rPr>
        <w:t>Welke afspraken zijn er gemaakt over het intellectueel eigendom? Hoe worden de resultaten van het project verdeeld?</w:t>
      </w:r>
    </w:p>
    <w:p w14:paraId="245D0923" w14:textId="77777777" w:rsidR="000D0D68" w:rsidRPr="008704DB" w:rsidRDefault="000D0D68" w:rsidP="1EA5F48E">
      <w:pPr>
        <w:pStyle w:val="Lijstalinea"/>
        <w:spacing w:after="0" w:line="240" w:lineRule="auto"/>
        <w:rPr>
          <w:rFonts w:ascii="Aptos" w:hAnsi="Aptos"/>
          <w:b/>
          <w:bCs/>
          <w:color w:val="0070C0"/>
        </w:rPr>
      </w:pPr>
    </w:p>
    <w:p w14:paraId="19B1DD58" w14:textId="3E291D02" w:rsidR="0027729A" w:rsidRPr="008704DB" w:rsidRDefault="006C1A7D" w:rsidP="00E13733">
      <w:pPr>
        <w:pStyle w:val="Kop2"/>
        <w:numPr>
          <w:ilvl w:val="0"/>
          <w:numId w:val="23"/>
        </w:numPr>
      </w:pPr>
      <w:r w:rsidRPr="008704DB">
        <w:t>De impact van uw project op de door u aangegeven Kennis- en Innovatieagenda (KIA)</w:t>
      </w:r>
    </w:p>
    <w:p w14:paraId="50278B64" w14:textId="78DA6475" w:rsidR="00B266B1" w:rsidRPr="008704DB" w:rsidRDefault="00147009"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Geef een toelichting op de wijze waarop het project bijdraagt aan de ambities van de Kennis en Innovatieagenda’s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zie MIT toetsingskader 202</w:t>
      </w:r>
      <w:r w:rsidR="00EB5D67">
        <w:rPr>
          <w:rFonts w:ascii="Aptos" w:hAnsi="Aptos"/>
          <w:color w:val="244061" w:themeColor="accent1" w:themeShade="80"/>
        </w:rPr>
        <w:t>6</w:t>
      </w:r>
      <w:r w:rsidRPr="008704DB">
        <w:rPr>
          <w:rFonts w:ascii="Aptos" w:hAnsi="Aptos"/>
          <w:color w:val="244061" w:themeColor="accent1" w:themeShade="80"/>
        </w:rPr>
        <w:t xml:space="preserve"> Missies en sleuteltechnologieën</w:t>
      </w:r>
      <w:r w:rsidR="001228B0" w:rsidRPr="008704DB">
        <w:rPr>
          <w:rFonts w:ascii="Aptos" w:hAnsi="Aptos"/>
          <w:color w:val="244061" w:themeColor="accent1" w:themeShade="80"/>
        </w:rPr>
        <w:t xml:space="preserve">. </w:t>
      </w:r>
      <w:r w:rsidR="006C1A7D" w:rsidRPr="008704DB">
        <w:rPr>
          <w:rFonts w:ascii="Aptos" w:hAnsi="Aptos"/>
          <w:color w:val="244061" w:themeColor="accent1" w:themeShade="80"/>
        </w:rPr>
        <w:t xml:space="preserve">Beschrijf </w:t>
      </w:r>
      <w:r w:rsidR="00B266B1" w:rsidRPr="008704DB">
        <w:rPr>
          <w:rFonts w:ascii="Aptos" w:hAnsi="Aptos"/>
          <w:color w:val="244061" w:themeColor="accent1" w:themeShade="80"/>
        </w:rPr>
        <w:t xml:space="preserve">de impact van het project </w:t>
      </w:r>
      <w:r w:rsidR="006C1A7D" w:rsidRPr="008704DB">
        <w:rPr>
          <w:rFonts w:ascii="Aptos" w:hAnsi="Aptos"/>
          <w:color w:val="244061" w:themeColor="accent1" w:themeShade="80"/>
        </w:rPr>
        <w:t xml:space="preserve">op </w:t>
      </w:r>
      <w:r w:rsidR="00B266B1" w:rsidRPr="008704DB">
        <w:rPr>
          <w:rFonts w:ascii="Aptos" w:hAnsi="Aptos"/>
          <w:color w:val="244061" w:themeColor="accent1" w:themeShade="80"/>
        </w:rPr>
        <w:t>de</w:t>
      </w:r>
      <w:r w:rsidR="006C1A7D" w:rsidRPr="008704DB">
        <w:rPr>
          <w:rFonts w:ascii="Aptos" w:hAnsi="Aptos"/>
          <w:color w:val="244061" w:themeColor="accent1" w:themeShade="80"/>
        </w:rPr>
        <w:t xml:space="preserve"> Kennis- en Innovatie- Agenda (KIA) </w:t>
      </w:r>
      <w:r w:rsidR="00B266B1" w:rsidRPr="008704DB">
        <w:rPr>
          <w:rFonts w:ascii="Aptos" w:hAnsi="Aptos"/>
          <w:color w:val="244061" w:themeColor="accent1" w:themeShade="80"/>
        </w:rPr>
        <w:t xml:space="preserve">waar </w:t>
      </w:r>
      <w:r w:rsidR="006C1A7D" w:rsidRPr="008704DB">
        <w:rPr>
          <w:rFonts w:ascii="Aptos" w:hAnsi="Aptos"/>
          <w:color w:val="244061" w:themeColor="accent1" w:themeShade="80"/>
        </w:rPr>
        <w:t xml:space="preserve">het uiteindelijk te ontwikkelen product, proces of dienst </w:t>
      </w:r>
      <w:r w:rsidR="00B266B1" w:rsidRPr="008704DB">
        <w:rPr>
          <w:rFonts w:ascii="Aptos" w:hAnsi="Aptos"/>
          <w:color w:val="244061" w:themeColor="accent1" w:themeShade="80"/>
        </w:rPr>
        <w:t xml:space="preserve">op </w:t>
      </w:r>
      <w:r w:rsidR="006C1A7D" w:rsidRPr="008704DB">
        <w:rPr>
          <w:rFonts w:ascii="Aptos" w:hAnsi="Aptos"/>
          <w:color w:val="244061" w:themeColor="accent1" w:themeShade="80"/>
        </w:rPr>
        <w:t xml:space="preserve">is gericht, met een bondige toelichting en kwantitatieve onderbouwing. </w:t>
      </w:r>
    </w:p>
    <w:p w14:paraId="6AD8CD37" w14:textId="77777777" w:rsidR="00B266B1" w:rsidRPr="008704DB" w:rsidRDefault="00B266B1" w:rsidP="00A449B7">
      <w:pPr>
        <w:pStyle w:val="Lijstalinea"/>
        <w:spacing w:after="0" w:line="240" w:lineRule="auto"/>
        <w:ind w:left="630"/>
        <w:rPr>
          <w:rFonts w:ascii="Aptos" w:hAnsi="Aptos"/>
          <w:color w:val="244061" w:themeColor="accent1" w:themeShade="80"/>
        </w:rPr>
      </w:pPr>
    </w:p>
    <w:p w14:paraId="60ED7F02" w14:textId="75B32397" w:rsidR="006C1A7D" w:rsidRPr="008704DB" w:rsidRDefault="7B8868B7"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Beschrijf de</w:t>
      </w:r>
      <w:r w:rsidR="6DECE81B" w:rsidRPr="008704DB">
        <w:rPr>
          <w:rFonts w:ascii="Aptos" w:hAnsi="Aptos"/>
          <w:color w:val="244061" w:themeColor="accent1" w:themeShade="80"/>
        </w:rPr>
        <w:t xml:space="preserve"> impact verder aan de hand van de volgende vragen:</w:t>
      </w:r>
    </w:p>
    <w:p w14:paraId="122E66DE" w14:textId="1B7BF226" w:rsidR="006C1A7D" w:rsidRPr="008704DB" w:rsidRDefault="74CF9F69" w:rsidP="00A449B7">
      <w:pPr>
        <w:pStyle w:val="Lijstalinea"/>
        <w:numPr>
          <w:ilvl w:val="0"/>
          <w:numId w:val="3"/>
        </w:numPr>
        <w:spacing w:after="0" w:line="240" w:lineRule="auto"/>
        <w:rPr>
          <w:rFonts w:ascii="Aptos" w:hAnsi="Aptos"/>
          <w:color w:val="244061" w:themeColor="accent1" w:themeShade="80"/>
        </w:rPr>
      </w:pPr>
      <w:r w:rsidRPr="008704DB">
        <w:rPr>
          <w:rFonts w:ascii="Aptos" w:hAnsi="Aptos"/>
          <w:color w:val="244061" w:themeColor="accent1" w:themeShade="80"/>
        </w:rPr>
        <w:t>Wat is d</w:t>
      </w:r>
      <w:r w:rsidR="6DECE81B" w:rsidRPr="008704DB">
        <w:rPr>
          <w:rFonts w:ascii="Aptos" w:hAnsi="Aptos"/>
          <w:color w:val="244061" w:themeColor="accent1" w:themeShade="80"/>
        </w:rPr>
        <w:t xml:space="preserve">e impact van het project op de </w:t>
      </w:r>
      <w:r w:rsidR="21E159FF" w:rsidRPr="008704DB">
        <w:rPr>
          <w:rFonts w:ascii="Aptos" w:hAnsi="Aptos"/>
          <w:color w:val="244061" w:themeColor="accent1" w:themeShade="80"/>
        </w:rPr>
        <w:t>K</w:t>
      </w:r>
      <w:r w:rsidR="6DECE81B" w:rsidRPr="008704DB">
        <w:rPr>
          <w:rFonts w:ascii="Aptos" w:hAnsi="Aptos"/>
          <w:color w:val="244061" w:themeColor="accent1" w:themeShade="80"/>
        </w:rPr>
        <w:t>ennis</w:t>
      </w:r>
      <w:r w:rsidR="0A0A6948" w:rsidRPr="008704DB">
        <w:rPr>
          <w:rFonts w:ascii="Aptos" w:hAnsi="Aptos"/>
          <w:color w:val="244061" w:themeColor="accent1" w:themeShade="80"/>
        </w:rPr>
        <w:t>-</w:t>
      </w:r>
      <w:r w:rsidR="6DECE81B" w:rsidRPr="008704DB">
        <w:rPr>
          <w:rFonts w:ascii="Aptos" w:hAnsi="Aptos"/>
          <w:color w:val="244061" w:themeColor="accent1" w:themeShade="80"/>
        </w:rPr>
        <w:t xml:space="preserve"> en </w:t>
      </w:r>
      <w:r w:rsidR="46CD6B89" w:rsidRPr="008704DB">
        <w:rPr>
          <w:rFonts w:ascii="Aptos" w:hAnsi="Aptos"/>
          <w:color w:val="244061" w:themeColor="accent1" w:themeShade="80"/>
        </w:rPr>
        <w:t>I</w:t>
      </w:r>
      <w:r w:rsidR="6DECE81B" w:rsidRPr="008704DB">
        <w:rPr>
          <w:rFonts w:ascii="Aptos" w:hAnsi="Aptos"/>
          <w:color w:val="244061" w:themeColor="accent1" w:themeShade="80"/>
        </w:rPr>
        <w:t>nnovatie</w:t>
      </w:r>
      <w:r w:rsidR="1F4445C5" w:rsidRPr="008704DB">
        <w:rPr>
          <w:rFonts w:ascii="Aptos" w:hAnsi="Aptos"/>
          <w:color w:val="244061" w:themeColor="accent1" w:themeShade="80"/>
        </w:rPr>
        <w:t>-A</w:t>
      </w:r>
      <w:r w:rsidR="6DECE81B" w:rsidRPr="008704DB">
        <w:rPr>
          <w:rFonts w:ascii="Aptos" w:hAnsi="Aptos"/>
          <w:color w:val="244061" w:themeColor="accent1" w:themeShade="80"/>
        </w:rPr>
        <w:t>genda en bijbehorende missies</w:t>
      </w:r>
      <w:r w:rsidR="6C9DF6BA" w:rsidRPr="008704DB">
        <w:rPr>
          <w:rFonts w:ascii="Aptos" w:hAnsi="Aptos"/>
          <w:color w:val="244061" w:themeColor="accent1" w:themeShade="80"/>
        </w:rPr>
        <w:t xml:space="preserve"> en hoe groot is deze impact</w:t>
      </w:r>
      <w:r w:rsidR="23698ACA" w:rsidRPr="008704DB">
        <w:rPr>
          <w:rFonts w:ascii="Aptos" w:hAnsi="Aptos"/>
          <w:color w:val="244061" w:themeColor="accent1" w:themeShade="80"/>
        </w:rPr>
        <w:t>?</w:t>
      </w:r>
    </w:p>
    <w:p w14:paraId="36E0CDBE" w14:textId="53A7A1D2" w:rsidR="006C1A7D" w:rsidRPr="008704DB" w:rsidRDefault="6DECE81B" w:rsidP="00A449B7">
      <w:pPr>
        <w:pStyle w:val="Lijstalinea"/>
        <w:numPr>
          <w:ilvl w:val="0"/>
          <w:numId w:val="3"/>
        </w:numPr>
        <w:spacing w:after="0" w:line="240" w:lineRule="auto"/>
        <w:rPr>
          <w:rFonts w:ascii="Aptos" w:hAnsi="Aptos"/>
          <w:color w:val="244061" w:themeColor="accent1" w:themeShade="80"/>
        </w:rPr>
      </w:pPr>
      <w:r w:rsidRPr="008704DB">
        <w:rPr>
          <w:rFonts w:ascii="Aptos" w:hAnsi="Aptos"/>
          <w:color w:val="244061" w:themeColor="accent1" w:themeShade="80"/>
        </w:rPr>
        <w:t>Welk maatschappelijk vraagstuk lost u op of draagt uw project aan bij?</w:t>
      </w:r>
    </w:p>
    <w:p w14:paraId="1492F239" w14:textId="67797ECE" w:rsidR="00B266B1" w:rsidRPr="008704DB" w:rsidRDefault="1DC66ECB" w:rsidP="00A449B7">
      <w:pPr>
        <w:pStyle w:val="Lijstalinea"/>
        <w:spacing w:after="0" w:line="240" w:lineRule="auto"/>
        <w:ind w:left="1416"/>
        <w:rPr>
          <w:rFonts w:ascii="Aptos" w:hAnsi="Aptos"/>
          <w:color w:val="244061" w:themeColor="accent1" w:themeShade="80"/>
        </w:rPr>
      </w:pPr>
      <w:r w:rsidRPr="008704DB">
        <w:rPr>
          <w:rFonts w:ascii="Aptos" w:hAnsi="Aptos"/>
          <w:color w:val="244061" w:themeColor="accent1" w:themeShade="80"/>
        </w:rPr>
        <w:t xml:space="preserve">Indien er </w:t>
      </w:r>
      <w:r w:rsidR="6DECE81B" w:rsidRPr="008704DB">
        <w:rPr>
          <w:rFonts w:ascii="Aptos" w:hAnsi="Aptos"/>
          <w:color w:val="244061" w:themeColor="accent1" w:themeShade="80"/>
        </w:rPr>
        <w:t xml:space="preserve">meerdere missies worden gecombineerd, </w:t>
      </w:r>
      <w:r w:rsidR="7B9E8C4D" w:rsidRPr="008704DB">
        <w:rPr>
          <w:rFonts w:ascii="Aptos" w:hAnsi="Aptos"/>
          <w:color w:val="244061" w:themeColor="accent1" w:themeShade="80"/>
        </w:rPr>
        <w:t>wat is de</w:t>
      </w:r>
      <w:r w:rsidR="6DECE81B" w:rsidRPr="008704DB">
        <w:rPr>
          <w:rFonts w:ascii="Aptos" w:hAnsi="Aptos"/>
          <w:color w:val="244061" w:themeColor="accent1" w:themeShade="80"/>
        </w:rPr>
        <w:t xml:space="preserve"> intensiteit en verwevenheid</w:t>
      </w:r>
      <w:r w:rsidR="45BDDA2A" w:rsidRPr="008704DB">
        <w:rPr>
          <w:rFonts w:ascii="Aptos" w:hAnsi="Aptos"/>
          <w:color w:val="244061" w:themeColor="accent1" w:themeShade="80"/>
        </w:rPr>
        <w:t xml:space="preserve"> </w:t>
      </w:r>
      <w:r w:rsidR="2F7C7A4D" w:rsidRPr="008704DB">
        <w:rPr>
          <w:rFonts w:ascii="Aptos" w:hAnsi="Aptos"/>
          <w:color w:val="244061" w:themeColor="accent1" w:themeShade="80"/>
        </w:rPr>
        <w:t>van meerdere missies?</w:t>
      </w:r>
    </w:p>
    <w:p w14:paraId="40AFCDE0" w14:textId="77777777" w:rsidR="009E199C" w:rsidRPr="008704DB" w:rsidRDefault="009E199C" w:rsidP="00A449B7">
      <w:pPr>
        <w:pStyle w:val="Lijstalinea"/>
        <w:spacing w:after="0" w:line="240" w:lineRule="auto"/>
        <w:ind w:left="1416"/>
        <w:rPr>
          <w:rFonts w:ascii="Aptos" w:hAnsi="Aptos"/>
          <w:color w:val="244061" w:themeColor="accent1" w:themeShade="80"/>
        </w:rPr>
      </w:pPr>
    </w:p>
    <w:p w14:paraId="3412584A" w14:textId="2CE891F5" w:rsidR="00B266B1" w:rsidRPr="008704DB" w:rsidRDefault="7EC7210C"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Voor de KIA </w:t>
      </w:r>
      <w:r w:rsidR="00E71351" w:rsidRPr="008704DB">
        <w:rPr>
          <w:rFonts w:ascii="Aptos" w:hAnsi="Aptos"/>
          <w:color w:val="244061" w:themeColor="accent1" w:themeShade="80"/>
        </w:rPr>
        <w:t>6</w:t>
      </w:r>
      <w:r w:rsidRPr="008704DB">
        <w:rPr>
          <w:rFonts w:ascii="Aptos" w:hAnsi="Aptos"/>
          <w:color w:val="244061" w:themeColor="accent1" w:themeShade="80"/>
        </w:rPr>
        <w:t>, Sleuteltechnologieën, dient nauwkeurig te worden toegelicht welke sleuteltechnologie wordt doorontwikkeld en/of hoe de drempels worden verlaagd voor derden om de sleuteltechnologie toe te passen. Het toepassen van een sleuteltechnologie in een oplossing of product voor een willekeurige sector of KIA is niet voldoende!</w:t>
      </w:r>
    </w:p>
    <w:p w14:paraId="079CB550" w14:textId="10BDE337" w:rsidR="00B266B1" w:rsidRPr="008704DB" w:rsidRDefault="00B266B1" w:rsidP="00A449B7">
      <w:pPr>
        <w:pStyle w:val="Lijstalinea"/>
        <w:spacing w:after="0" w:line="240" w:lineRule="auto"/>
        <w:ind w:left="630"/>
        <w:rPr>
          <w:rFonts w:ascii="Aptos" w:hAnsi="Aptos"/>
          <w:color w:val="244061" w:themeColor="accent1" w:themeShade="80"/>
        </w:rPr>
      </w:pPr>
    </w:p>
    <w:p w14:paraId="00E3772B" w14:textId="71343227" w:rsidR="00B266B1" w:rsidRPr="008704DB" w:rsidRDefault="008821C0"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Voor de KIA </w:t>
      </w:r>
      <w:r w:rsidR="00E71351" w:rsidRPr="008704DB">
        <w:rPr>
          <w:rFonts w:ascii="Aptos" w:hAnsi="Aptos"/>
          <w:color w:val="244061" w:themeColor="accent1" w:themeShade="80"/>
        </w:rPr>
        <w:t>8</w:t>
      </w:r>
      <w:r w:rsidRPr="008704DB">
        <w:rPr>
          <w:rFonts w:ascii="Aptos" w:hAnsi="Aptos"/>
          <w:color w:val="244061" w:themeColor="accent1" w:themeShade="80"/>
        </w:rPr>
        <w:t xml:space="preserve">, Maatschappelijk Verdienvermogen, dient te worden toegelicht op welke wijze het maatschappelijk verdienvermogen wordt versterkt wanneer (a.) uw beoogde innovatie is gerealiseerd en bijdraagt aan de doelstellingen van de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1 t/m 5, (b.) deze oplossingen maatschappelijk gewenst zijn en (c.) economisch rendabel en schaalbaar zijn. De waarschijnlijkheid dat dit kan worden bereikt, dient in het projectplan te worden onderbouwd. Projecten onder deze KIA dienen daarom altijd te worden gekoppeld aan één van de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1 t/m 5 en de onderbouwing bij die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dient tevens te worden beschreven. </w:t>
      </w:r>
    </w:p>
    <w:p w14:paraId="02E58EE5" w14:textId="37C7BDF1" w:rsidR="00B266B1" w:rsidRPr="008704DB" w:rsidRDefault="00B266B1" w:rsidP="00A449B7">
      <w:pPr>
        <w:pStyle w:val="Lijstalinea"/>
        <w:spacing w:after="0" w:line="240" w:lineRule="auto"/>
        <w:ind w:left="630"/>
        <w:rPr>
          <w:rFonts w:ascii="Aptos" w:hAnsi="Aptos"/>
          <w:color w:val="244061" w:themeColor="accent1" w:themeShade="80"/>
        </w:rPr>
      </w:pPr>
    </w:p>
    <w:p w14:paraId="21DBC1C6" w14:textId="0BBB8ABA" w:rsidR="00B266B1" w:rsidRPr="008704DB" w:rsidRDefault="008821C0"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Voor de KIA 7, Digitalisering, dient te worden toegelicht hoe uw innovatie (a) de digitale transitie binnen een van de andere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1 t/m 5 ondersteunt (b) digitalisering op een verantwoorde en integrale manier vormgeeft en (c) bijdraagt aan opschaling, marktcreatie,</w:t>
      </w:r>
    </w:p>
    <w:p w14:paraId="3EA0F934" w14:textId="622B28EE" w:rsidR="00B266B1" w:rsidRPr="008704DB" w:rsidRDefault="008821C0" w:rsidP="00A449B7">
      <w:pPr>
        <w:pStyle w:val="Lijstalinea"/>
        <w:spacing w:after="0" w:line="240" w:lineRule="auto"/>
        <w:ind w:left="630"/>
        <w:rPr>
          <w:rFonts w:ascii="Aptos" w:hAnsi="Aptos"/>
          <w:color w:val="244061" w:themeColor="accent1" w:themeShade="80"/>
        </w:rPr>
      </w:pPr>
      <w:r w:rsidRPr="008704DB">
        <w:rPr>
          <w:rFonts w:ascii="Aptos" w:hAnsi="Aptos"/>
          <w:color w:val="244061" w:themeColor="accent1" w:themeShade="80"/>
        </w:rPr>
        <w:t xml:space="preserve">valorisatie, nieuwe verdienmodellen en nieuwe vaardigheden en vertrouwen bij burgers en bij bedrijven. De waarschijnlijkheid dat dit kan worden bereikt, dient in het projectplan te worden onderbouwd. Projecten onder deze KIA dienen daarom altijd te worden gekoppeld aan één van de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1 t/m 5 en de onderbouwing bij die </w:t>
      </w:r>
      <w:proofErr w:type="spellStart"/>
      <w:r w:rsidRPr="008704DB">
        <w:rPr>
          <w:rFonts w:ascii="Aptos" w:hAnsi="Aptos"/>
          <w:color w:val="244061" w:themeColor="accent1" w:themeShade="80"/>
        </w:rPr>
        <w:t>KIA’s</w:t>
      </w:r>
      <w:proofErr w:type="spellEnd"/>
      <w:r w:rsidRPr="008704DB">
        <w:rPr>
          <w:rFonts w:ascii="Aptos" w:hAnsi="Aptos"/>
          <w:color w:val="244061" w:themeColor="accent1" w:themeShade="80"/>
        </w:rPr>
        <w:t xml:space="preserve"> dient tevens te worden beschreven.</w:t>
      </w:r>
    </w:p>
    <w:p w14:paraId="62A2D942" w14:textId="77777777" w:rsidR="00F25334" w:rsidRPr="008704DB" w:rsidRDefault="00F25334" w:rsidP="00A449B7">
      <w:pPr>
        <w:pStyle w:val="Lijstalinea"/>
        <w:spacing w:after="0" w:line="240" w:lineRule="auto"/>
        <w:ind w:left="630"/>
        <w:rPr>
          <w:rFonts w:ascii="Aptos" w:hAnsi="Aptos"/>
          <w:color w:val="244061" w:themeColor="accent1" w:themeShade="80"/>
        </w:rPr>
      </w:pPr>
    </w:p>
    <w:p w14:paraId="783D8C0C" w14:textId="08D8FF68" w:rsidR="00E71351" w:rsidRPr="008704DB" w:rsidRDefault="00E71351" w:rsidP="00E13733">
      <w:pPr>
        <w:pStyle w:val="Kop2"/>
        <w:numPr>
          <w:ilvl w:val="0"/>
          <w:numId w:val="23"/>
        </w:numPr>
      </w:pPr>
      <w:r w:rsidRPr="008704DB">
        <w:lastRenderedPageBreak/>
        <w:t>De impact van uw project op de Nationale Technologie Strategie (NTS)</w:t>
      </w:r>
    </w:p>
    <w:p w14:paraId="3549A0D7" w14:textId="77777777" w:rsidR="00E71351" w:rsidRPr="008704DB" w:rsidRDefault="005C4A65" w:rsidP="00E71351">
      <w:pPr>
        <w:pStyle w:val="Lijstalinea"/>
        <w:spacing w:after="0" w:line="240" w:lineRule="auto"/>
        <w:ind w:left="360"/>
        <w:rPr>
          <w:rFonts w:ascii="Aptos" w:hAnsi="Aptos"/>
          <w:color w:val="244061" w:themeColor="accent1" w:themeShade="80"/>
        </w:rPr>
      </w:pPr>
      <w:r w:rsidRPr="008704DB">
        <w:rPr>
          <w:rFonts w:ascii="Aptos" w:hAnsi="Aptos"/>
          <w:color w:val="244061" w:themeColor="accent1" w:themeShade="80"/>
        </w:rPr>
        <w:t xml:space="preserve">(Dit onderdeel is </w:t>
      </w:r>
      <w:r w:rsidR="00E71351" w:rsidRPr="008704DB">
        <w:rPr>
          <w:rFonts w:ascii="Aptos" w:hAnsi="Aptos"/>
          <w:color w:val="244061" w:themeColor="accent1" w:themeShade="80"/>
        </w:rPr>
        <w:t xml:space="preserve">mogelijk niet van toepassing en </w:t>
      </w:r>
      <w:r w:rsidRPr="008704DB">
        <w:rPr>
          <w:rFonts w:ascii="Aptos" w:hAnsi="Aptos"/>
          <w:color w:val="244061" w:themeColor="accent1" w:themeShade="80"/>
        </w:rPr>
        <w:t>niet verplicht</w:t>
      </w:r>
      <w:r w:rsidR="00E71351" w:rsidRPr="008704DB">
        <w:rPr>
          <w:rFonts w:ascii="Aptos" w:hAnsi="Aptos"/>
          <w:color w:val="244061" w:themeColor="accent1" w:themeShade="80"/>
        </w:rPr>
        <w:t>)</w:t>
      </w:r>
      <w:r w:rsidRPr="008704DB">
        <w:rPr>
          <w:rStyle w:val="Voetnootmarkering"/>
          <w:rFonts w:ascii="Aptos" w:hAnsi="Aptos"/>
          <w:color w:val="244061" w:themeColor="accent1" w:themeShade="80"/>
        </w:rPr>
        <w:footnoteReference w:id="5"/>
      </w:r>
      <w:r w:rsidRPr="008704DB">
        <w:rPr>
          <w:rFonts w:ascii="Aptos" w:hAnsi="Aptos"/>
          <w:color w:val="244061" w:themeColor="accent1" w:themeShade="80"/>
        </w:rPr>
        <w:t xml:space="preserve">. </w:t>
      </w:r>
    </w:p>
    <w:p w14:paraId="142E3421" w14:textId="4CB4C32F" w:rsidR="00F25334" w:rsidRPr="008704DB" w:rsidRDefault="00E71351" w:rsidP="000D0D68">
      <w:pPr>
        <w:pStyle w:val="Lijstalinea"/>
        <w:spacing w:after="0" w:line="240" w:lineRule="auto"/>
        <w:ind w:left="360"/>
        <w:rPr>
          <w:rFonts w:ascii="Aptos" w:hAnsi="Aptos"/>
          <w:color w:val="244061" w:themeColor="accent1" w:themeShade="80"/>
        </w:rPr>
      </w:pPr>
      <w:r w:rsidRPr="008704DB">
        <w:rPr>
          <w:rFonts w:ascii="Aptos" w:hAnsi="Aptos"/>
          <w:color w:val="244061" w:themeColor="accent1" w:themeShade="80"/>
        </w:rPr>
        <w:t>B</w:t>
      </w:r>
      <w:r w:rsidR="00C26DE8" w:rsidRPr="008704DB">
        <w:rPr>
          <w:rFonts w:ascii="Aptos" w:hAnsi="Aptos"/>
          <w:color w:val="244061" w:themeColor="accent1" w:themeShade="80"/>
        </w:rPr>
        <w:t>esc</w:t>
      </w:r>
      <w:r w:rsidR="00701E08" w:rsidRPr="008704DB">
        <w:rPr>
          <w:rFonts w:ascii="Aptos" w:hAnsi="Aptos"/>
          <w:color w:val="244061" w:themeColor="accent1" w:themeShade="80"/>
        </w:rPr>
        <w:t>hrijf waarom het project voldoet aan 1 van de 10 prioriteiten binnen de NTS</w:t>
      </w:r>
      <w:r w:rsidR="005C4A65" w:rsidRPr="008704DB">
        <w:rPr>
          <w:rFonts w:ascii="Aptos" w:hAnsi="Aptos"/>
          <w:color w:val="244061" w:themeColor="accent1" w:themeShade="80"/>
        </w:rPr>
        <w:t>.</w:t>
      </w:r>
    </w:p>
    <w:p w14:paraId="0F65C996" w14:textId="46A7DB71" w:rsidR="00701E08" w:rsidRPr="008704DB" w:rsidRDefault="00EF48F3" w:rsidP="000D0D68">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Aan welke s</w:t>
      </w:r>
      <w:r w:rsidR="0037208D" w:rsidRPr="008704DB">
        <w:rPr>
          <w:rFonts w:ascii="Aptos" w:hAnsi="Aptos"/>
          <w:color w:val="244061" w:themeColor="accent1" w:themeShade="80"/>
        </w:rPr>
        <w:t>leuteltechnologie</w:t>
      </w:r>
      <w:r w:rsidR="0015333A" w:rsidRPr="008704DB">
        <w:rPr>
          <w:rFonts w:ascii="Aptos" w:hAnsi="Aptos"/>
          <w:color w:val="244061" w:themeColor="accent1" w:themeShade="80"/>
        </w:rPr>
        <w:t>,</w:t>
      </w:r>
      <w:r w:rsidR="00883B9B" w:rsidRPr="008704DB">
        <w:rPr>
          <w:rFonts w:ascii="Aptos" w:hAnsi="Aptos"/>
          <w:color w:val="244061" w:themeColor="accent1" w:themeShade="80"/>
        </w:rPr>
        <w:t xml:space="preserve"> </w:t>
      </w:r>
      <w:r w:rsidR="0037208D" w:rsidRPr="008704DB">
        <w:rPr>
          <w:rFonts w:ascii="Aptos" w:hAnsi="Aptos"/>
          <w:color w:val="244061" w:themeColor="accent1" w:themeShade="80"/>
        </w:rPr>
        <w:t>waar het Nederlandse kennisveld en het Nederlandse bedrijfsleven een positieve impact mee kan maken en waar een unieke Nederlandse positie op mogelijk is</w:t>
      </w:r>
      <w:r w:rsidR="0015333A" w:rsidRPr="008704DB">
        <w:rPr>
          <w:rFonts w:ascii="Aptos" w:hAnsi="Aptos"/>
          <w:color w:val="244061" w:themeColor="accent1" w:themeShade="80"/>
        </w:rPr>
        <w:t xml:space="preserve">, levert </w:t>
      </w:r>
      <w:r w:rsidR="00842407" w:rsidRPr="008704DB">
        <w:rPr>
          <w:rFonts w:ascii="Aptos" w:hAnsi="Aptos"/>
          <w:color w:val="244061" w:themeColor="accent1" w:themeShade="80"/>
        </w:rPr>
        <w:t xml:space="preserve">de technologie van </w:t>
      </w:r>
      <w:r w:rsidR="0015333A" w:rsidRPr="008704DB">
        <w:rPr>
          <w:rFonts w:ascii="Aptos" w:hAnsi="Aptos"/>
          <w:color w:val="244061" w:themeColor="accent1" w:themeShade="80"/>
        </w:rPr>
        <w:t>het p</w:t>
      </w:r>
      <w:r w:rsidR="00883B9B" w:rsidRPr="008704DB">
        <w:rPr>
          <w:rFonts w:ascii="Aptos" w:hAnsi="Aptos"/>
          <w:color w:val="244061" w:themeColor="accent1" w:themeShade="80"/>
        </w:rPr>
        <w:t>roject een bijdrage en waarom?</w:t>
      </w:r>
      <w:r w:rsidR="00F95578" w:rsidRPr="008704DB">
        <w:rPr>
          <w:rFonts w:ascii="Aptos" w:hAnsi="Aptos"/>
          <w:color w:val="244061" w:themeColor="accent1" w:themeShade="80"/>
        </w:rPr>
        <w:t xml:space="preserve"> </w:t>
      </w:r>
    </w:p>
    <w:p w14:paraId="359E717C" w14:textId="374E1A27" w:rsidR="00DC17C7" w:rsidRPr="008704DB" w:rsidRDefault="008E5CBE" w:rsidP="00DC17C7">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Beschrijf hoe</w:t>
      </w:r>
      <w:r w:rsidR="00842407" w:rsidRPr="008704DB">
        <w:rPr>
          <w:rFonts w:ascii="Aptos" w:hAnsi="Aptos"/>
          <w:color w:val="244061" w:themeColor="accent1" w:themeShade="80"/>
        </w:rPr>
        <w:t xml:space="preserve"> de technologie van</w:t>
      </w:r>
      <w:r w:rsidRPr="008704DB">
        <w:rPr>
          <w:rFonts w:ascii="Aptos" w:hAnsi="Aptos"/>
          <w:color w:val="244061" w:themeColor="accent1" w:themeShade="80"/>
        </w:rPr>
        <w:t xml:space="preserve"> het project bijdraagt aan de ambitie </w:t>
      </w:r>
      <w:r w:rsidR="007227EB" w:rsidRPr="008704DB">
        <w:rPr>
          <w:rFonts w:ascii="Aptos" w:hAnsi="Aptos"/>
          <w:color w:val="244061" w:themeColor="accent1" w:themeShade="80"/>
        </w:rPr>
        <w:t xml:space="preserve">van de sleuteltechnologie zoals deze beschreven is in de NTS. </w:t>
      </w:r>
    </w:p>
    <w:p w14:paraId="0D944BAB" w14:textId="4A692A34" w:rsidR="00DC17C7" w:rsidRPr="008704DB" w:rsidRDefault="008D57F0" w:rsidP="00DC17C7">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 xml:space="preserve">Op welke wijze sluit het project aan bij de </w:t>
      </w:r>
      <w:r w:rsidR="000B629F" w:rsidRPr="008704DB">
        <w:rPr>
          <w:rFonts w:ascii="Aptos" w:hAnsi="Aptos"/>
          <w:color w:val="244061" w:themeColor="accent1" w:themeShade="80"/>
        </w:rPr>
        <w:t>ontwikkelfase van</w:t>
      </w:r>
      <w:r w:rsidR="005C4A65" w:rsidRPr="008704DB">
        <w:rPr>
          <w:rFonts w:ascii="Aptos" w:hAnsi="Aptos"/>
          <w:color w:val="244061" w:themeColor="accent1" w:themeShade="80"/>
        </w:rPr>
        <w:t xml:space="preserve"> de</w:t>
      </w:r>
      <w:r w:rsidR="000B629F" w:rsidRPr="008704DB">
        <w:rPr>
          <w:rFonts w:ascii="Aptos" w:hAnsi="Aptos"/>
          <w:color w:val="244061" w:themeColor="accent1" w:themeShade="80"/>
        </w:rPr>
        <w:t xml:space="preserve"> NTS</w:t>
      </w:r>
      <w:r w:rsidR="005C4A65" w:rsidRPr="008704DB">
        <w:rPr>
          <w:rFonts w:ascii="Aptos" w:hAnsi="Aptos"/>
          <w:color w:val="244061" w:themeColor="accent1" w:themeShade="80"/>
        </w:rPr>
        <w:t>-technologie</w:t>
      </w:r>
      <w:r w:rsidR="000B629F" w:rsidRPr="008704DB">
        <w:rPr>
          <w:rFonts w:ascii="Aptos" w:hAnsi="Aptos"/>
          <w:color w:val="244061" w:themeColor="accent1" w:themeShade="80"/>
        </w:rPr>
        <w:t>?</w:t>
      </w:r>
    </w:p>
    <w:p w14:paraId="0867F50C" w14:textId="3CDAEEA6" w:rsidR="00DC17C7" w:rsidRPr="008704DB" w:rsidRDefault="00883B9B" w:rsidP="00DC17C7">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 xml:space="preserve">Welke </w:t>
      </w:r>
      <w:r w:rsidR="00E154B4" w:rsidRPr="008704DB">
        <w:rPr>
          <w:rFonts w:ascii="Aptos" w:hAnsi="Aptos"/>
          <w:color w:val="244061" w:themeColor="accent1" w:themeShade="80"/>
        </w:rPr>
        <w:t>bestaande barrières</w:t>
      </w:r>
      <w:r w:rsidR="00EF45D0" w:rsidRPr="008704DB">
        <w:rPr>
          <w:rFonts w:ascii="Aptos" w:hAnsi="Aptos"/>
          <w:color w:val="244061" w:themeColor="accent1" w:themeShade="80"/>
        </w:rPr>
        <w:t xml:space="preserve"> lost het project </w:t>
      </w:r>
      <w:r w:rsidR="00D954E2" w:rsidRPr="008704DB">
        <w:rPr>
          <w:rFonts w:ascii="Aptos" w:hAnsi="Aptos"/>
          <w:color w:val="244061" w:themeColor="accent1" w:themeShade="80"/>
        </w:rPr>
        <w:t>voor verdere opschaling</w:t>
      </w:r>
      <w:r w:rsidR="005C4A65" w:rsidRPr="008704DB">
        <w:rPr>
          <w:rFonts w:ascii="Aptos" w:hAnsi="Aptos"/>
          <w:color w:val="244061" w:themeColor="accent1" w:themeShade="80"/>
        </w:rPr>
        <w:t>?</w:t>
      </w:r>
      <w:r w:rsidR="00D954E2" w:rsidRPr="008704DB">
        <w:rPr>
          <w:rFonts w:ascii="Aptos" w:hAnsi="Aptos"/>
          <w:color w:val="244061" w:themeColor="accent1" w:themeShade="80"/>
        </w:rPr>
        <w:t xml:space="preserve"> </w:t>
      </w:r>
    </w:p>
    <w:p w14:paraId="65EF37EA" w14:textId="406B0952" w:rsidR="00DC17C7" w:rsidRPr="008704DB" w:rsidRDefault="68D65953" w:rsidP="00DC17C7">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Beschrijf hoe de technologie van het project bijdraagt aan de in de prioriteit beschreven (deel)ambities.</w:t>
      </w:r>
    </w:p>
    <w:p w14:paraId="4C0DA93A" w14:textId="6B96C2F2" w:rsidR="00DC17C7" w:rsidRPr="008704DB" w:rsidRDefault="009A2629" w:rsidP="00DC17C7">
      <w:pPr>
        <w:pStyle w:val="Lijstalinea"/>
        <w:numPr>
          <w:ilvl w:val="0"/>
          <w:numId w:val="14"/>
        </w:numPr>
        <w:spacing w:after="0" w:line="240" w:lineRule="auto"/>
        <w:rPr>
          <w:rFonts w:ascii="Aptos" w:hAnsi="Aptos"/>
          <w:color w:val="244061" w:themeColor="accent1" w:themeShade="80"/>
        </w:rPr>
      </w:pPr>
      <w:r w:rsidRPr="008704DB">
        <w:rPr>
          <w:rFonts w:ascii="Aptos" w:hAnsi="Aptos"/>
          <w:color w:val="244061" w:themeColor="accent1" w:themeShade="80"/>
        </w:rPr>
        <w:t>Beschrijf</w:t>
      </w:r>
      <w:r w:rsidR="00995531" w:rsidRPr="008704DB">
        <w:rPr>
          <w:rFonts w:ascii="Aptos" w:hAnsi="Aptos"/>
          <w:color w:val="244061" w:themeColor="accent1" w:themeShade="80"/>
        </w:rPr>
        <w:t xml:space="preserve"> </w:t>
      </w:r>
      <w:r w:rsidR="0013410D" w:rsidRPr="008704DB">
        <w:rPr>
          <w:rFonts w:ascii="Aptos" w:hAnsi="Aptos"/>
          <w:color w:val="244061" w:themeColor="accent1" w:themeShade="80"/>
        </w:rPr>
        <w:t>hoe de techn</w:t>
      </w:r>
      <w:r w:rsidR="00523DA5" w:rsidRPr="008704DB">
        <w:rPr>
          <w:rFonts w:ascii="Aptos" w:hAnsi="Aptos"/>
          <w:color w:val="244061" w:themeColor="accent1" w:themeShade="80"/>
        </w:rPr>
        <w:t>ologie van het project bij</w:t>
      </w:r>
      <w:r w:rsidR="0013410D" w:rsidRPr="008704DB">
        <w:rPr>
          <w:rFonts w:ascii="Aptos" w:hAnsi="Aptos"/>
          <w:color w:val="244061" w:themeColor="accent1" w:themeShade="80"/>
        </w:rPr>
        <w:t>draagt aan het realiseren van maatschappelijke doelen en nationale veiligheid</w:t>
      </w:r>
      <w:r w:rsidR="005C4A65" w:rsidRPr="008704DB">
        <w:rPr>
          <w:rFonts w:ascii="Aptos" w:hAnsi="Aptos"/>
          <w:color w:val="244061" w:themeColor="accent1" w:themeShade="80"/>
        </w:rPr>
        <w:t>.</w:t>
      </w:r>
      <w:r w:rsidR="00CE0816" w:rsidRPr="008704DB">
        <w:rPr>
          <w:rFonts w:ascii="Aptos" w:hAnsi="Aptos"/>
          <w:color w:val="244061" w:themeColor="accent1" w:themeShade="80"/>
        </w:rPr>
        <w:t xml:space="preserve"> </w:t>
      </w:r>
    </w:p>
    <w:p w14:paraId="3814E0B5" w14:textId="77777777" w:rsidR="006C1A7D" w:rsidRPr="008704DB" w:rsidRDefault="006C1A7D" w:rsidP="00A449B7">
      <w:pPr>
        <w:pStyle w:val="Lijstalinea"/>
        <w:spacing w:after="0" w:line="240" w:lineRule="auto"/>
        <w:ind w:left="1416"/>
        <w:rPr>
          <w:rFonts w:ascii="Aptos" w:hAnsi="Aptos"/>
        </w:rPr>
      </w:pPr>
    </w:p>
    <w:p w14:paraId="69AD773F" w14:textId="03F1C8C0" w:rsidR="0027729A" w:rsidRPr="00E13733" w:rsidRDefault="0027729A" w:rsidP="00E13733">
      <w:pPr>
        <w:pStyle w:val="Kop2"/>
        <w:numPr>
          <w:ilvl w:val="0"/>
          <w:numId w:val="23"/>
        </w:numPr>
      </w:pPr>
      <w:r w:rsidRPr="00E13733">
        <w:t>Plan van aanpak</w:t>
      </w:r>
    </w:p>
    <w:p w14:paraId="3EC49D41" w14:textId="77777777" w:rsidR="0027729A" w:rsidRPr="008704DB" w:rsidRDefault="2B7A02B4" w:rsidP="00536B82">
      <w:pPr>
        <w:spacing w:after="0" w:line="240" w:lineRule="auto"/>
        <w:ind w:left="360"/>
        <w:rPr>
          <w:rFonts w:ascii="Aptos" w:eastAsia="MS Mincho" w:hAnsi="Aptos"/>
          <w:color w:val="244061" w:themeColor="accent1" w:themeShade="80"/>
        </w:rPr>
      </w:pPr>
      <w:r w:rsidRPr="008704DB">
        <w:rPr>
          <w:rFonts w:ascii="Aptos" w:eastAsia="MS Mincho" w:hAnsi="Aptos"/>
          <w:color w:val="244061" w:themeColor="accent1" w:themeShade="80"/>
        </w:rPr>
        <w:t>Maak inzichtelijk hoe de begrote activiteiten zijn opgebouwd. Vat het project schematisch samen in een tijd/activiteiten/kosten diagram. Geef de kosten aan per deelnemer per activiteit.</w:t>
      </w:r>
    </w:p>
    <w:p w14:paraId="17D199A3" w14:textId="77777777" w:rsidR="0027729A" w:rsidRPr="008704DB" w:rsidRDefault="0027729A" w:rsidP="00536B82">
      <w:pPr>
        <w:spacing w:after="0" w:line="240" w:lineRule="auto"/>
        <w:ind w:left="360"/>
        <w:rPr>
          <w:rFonts w:ascii="Aptos" w:eastAsia="MS Mincho" w:hAnsi="Aptos" w:cstheme="minorHAnsi"/>
          <w:bCs/>
        </w:rPr>
      </w:pPr>
    </w:p>
    <w:tbl>
      <w:tblPr>
        <w:tblStyle w:val="Tabelraster1"/>
        <w:tblW w:w="8104" w:type="dxa"/>
        <w:jc w:val="center"/>
        <w:tblLook w:val="04A0" w:firstRow="1" w:lastRow="0" w:firstColumn="1" w:lastColumn="0" w:noHBand="0" w:noVBand="1"/>
      </w:tblPr>
      <w:tblGrid>
        <w:gridCol w:w="901"/>
        <w:gridCol w:w="1130"/>
        <w:gridCol w:w="1737"/>
        <w:gridCol w:w="1338"/>
        <w:gridCol w:w="1565"/>
        <w:gridCol w:w="1433"/>
      </w:tblGrid>
      <w:tr w:rsidR="0027729A" w:rsidRPr="008704DB" w14:paraId="1E13AAEC" w14:textId="77777777" w:rsidTr="00230342">
        <w:trPr>
          <w:trHeight w:val="816"/>
          <w:jc w:val="center"/>
        </w:trPr>
        <w:tc>
          <w:tcPr>
            <w:tcW w:w="1056" w:type="dxa"/>
          </w:tcPr>
          <w:p w14:paraId="5EFFBF94"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Fase</w:t>
            </w:r>
          </w:p>
        </w:tc>
        <w:tc>
          <w:tcPr>
            <w:tcW w:w="1141" w:type="dxa"/>
          </w:tcPr>
          <w:p w14:paraId="146587E8"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Activiteit</w:t>
            </w:r>
          </w:p>
        </w:tc>
        <w:tc>
          <w:tcPr>
            <w:tcW w:w="1601" w:type="dxa"/>
          </w:tcPr>
          <w:p w14:paraId="161B7B6B"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Resultaat (</w:t>
            </w:r>
            <w:proofErr w:type="spellStart"/>
            <w:r w:rsidRPr="008704DB">
              <w:rPr>
                <w:rFonts w:ascii="Aptos" w:eastAsia="MS Mincho" w:hAnsi="Aptos" w:cstheme="minorHAnsi"/>
                <w:b/>
                <w:bCs/>
              </w:rPr>
              <w:t>bijv</w:t>
            </w:r>
            <w:proofErr w:type="spellEnd"/>
            <w:r w:rsidRPr="008704DB">
              <w:rPr>
                <w:rFonts w:ascii="Aptos" w:eastAsia="MS Mincho" w:hAnsi="Aptos" w:cstheme="minorHAnsi"/>
                <w:b/>
                <w:bCs/>
              </w:rPr>
              <w:t xml:space="preserve"> </w:t>
            </w:r>
            <w:proofErr w:type="spellStart"/>
            <w:r w:rsidRPr="008704DB">
              <w:rPr>
                <w:rFonts w:ascii="Aptos" w:eastAsia="MS Mincho" w:hAnsi="Aptos" w:cstheme="minorHAnsi"/>
                <w:b/>
                <w:bCs/>
              </w:rPr>
              <w:t>labuitslagen</w:t>
            </w:r>
            <w:proofErr w:type="spellEnd"/>
            <w:r w:rsidRPr="008704DB">
              <w:rPr>
                <w:rFonts w:ascii="Aptos" w:eastAsia="MS Mincho" w:hAnsi="Aptos" w:cstheme="minorHAnsi"/>
                <w:b/>
                <w:bCs/>
              </w:rPr>
              <w:t>, pilotopstelling)</w:t>
            </w:r>
          </w:p>
        </w:tc>
        <w:tc>
          <w:tcPr>
            <w:tcW w:w="1361" w:type="dxa"/>
          </w:tcPr>
          <w:p w14:paraId="375A6AD3"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Begin- en einddatum</w:t>
            </w:r>
          </w:p>
        </w:tc>
        <w:tc>
          <w:tcPr>
            <w:tcW w:w="1598" w:type="dxa"/>
          </w:tcPr>
          <w:p w14:paraId="22C0E7E9"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Uitvoerder(s)</w:t>
            </w:r>
          </w:p>
        </w:tc>
        <w:tc>
          <w:tcPr>
            <w:tcW w:w="1347" w:type="dxa"/>
          </w:tcPr>
          <w:p w14:paraId="5D8DA584" w14:textId="77777777" w:rsidR="0027729A" w:rsidRPr="008704DB" w:rsidRDefault="0027729A" w:rsidP="00536B82">
            <w:pPr>
              <w:rPr>
                <w:rFonts w:ascii="Aptos" w:eastAsia="MS Mincho" w:hAnsi="Aptos" w:cstheme="minorHAnsi"/>
                <w:b/>
                <w:bCs/>
              </w:rPr>
            </w:pPr>
            <w:r w:rsidRPr="008704DB">
              <w:rPr>
                <w:rFonts w:ascii="Aptos" w:eastAsia="MS Mincho" w:hAnsi="Aptos" w:cstheme="minorHAnsi"/>
                <w:b/>
                <w:bCs/>
              </w:rPr>
              <w:t>Kosten (per deelnemer!)</w:t>
            </w:r>
          </w:p>
        </w:tc>
      </w:tr>
      <w:tr w:rsidR="0027729A" w:rsidRPr="008704DB" w14:paraId="34B035AB" w14:textId="77777777" w:rsidTr="00230342">
        <w:trPr>
          <w:trHeight w:val="257"/>
          <w:jc w:val="center"/>
        </w:trPr>
        <w:tc>
          <w:tcPr>
            <w:tcW w:w="1056" w:type="dxa"/>
          </w:tcPr>
          <w:p w14:paraId="7390DDC6"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1.</w:t>
            </w:r>
          </w:p>
        </w:tc>
        <w:tc>
          <w:tcPr>
            <w:tcW w:w="1141" w:type="dxa"/>
          </w:tcPr>
          <w:p w14:paraId="1798DE0F"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 xml:space="preserve">1.1 </w:t>
            </w:r>
          </w:p>
        </w:tc>
        <w:tc>
          <w:tcPr>
            <w:tcW w:w="1601" w:type="dxa"/>
          </w:tcPr>
          <w:p w14:paraId="5E8B92EE" w14:textId="77777777" w:rsidR="0027729A" w:rsidRPr="008704DB" w:rsidRDefault="0027729A" w:rsidP="00536B82">
            <w:pPr>
              <w:rPr>
                <w:rFonts w:ascii="Aptos" w:eastAsia="MS Mincho" w:hAnsi="Aptos" w:cstheme="minorHAnsi"/>
                <w:bCs/>
              </w:rPr>
            </w:pPr>
          </w:p>
        </w:tc>
        <w:tc>
          <w:tcPr>
            <w:tcW w:w="1361" w:type="dxa"/>
          </w:tcPr>
          <w:p w14:paraId="2B90981E" w14:textId="77777777" w:rsidR="0027729A" w:rsidRPr="008704DB" w:rsidRDefault="0027729A" w:rsidP="00536B82">
            <w:pPr>
              <w:rPr>
                <w:rFonts w:ascii="Aptos" w:eastAsia="MS Mincho" w:hAnsi="Aptos" w:cstheme="minorHAnsi"/>
                <w:bCs/>
              </w:rPr>
            </w:pPr>
          </w:p>
        </w:tc>
        <w:tc>
          <w:tcPr>
            <w:tcW w:w="1598" w:type="dxa"/>
          </w:tcPr>
          <w:p w14:paraId="652880B3" w14:textId="77777777" w:rsidR="0027729A" w:rsidRPr="008704DB" w:rsidRDefault="0027729A" w:rsidP="00536B82">
            <w:pPr>
              <w:rPr>
                <w:rFonts w:ascii="Aptos" w:eastAsia="MS Mincho" w:hAnsi="Aptos" w:cstheme="minorHAnsi"/>
                <w:bCs/>
              </w:rPr>
            </w:pPr>
          </w:p>
        </w:tc>
        <w:tc>
          <w:tcPr>
            <w:tcW w:w="1347" w:type="dxa"/>
          </w:tcPr>
          <w:p w14:paraId="5DDE5002"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w:t>
            </w:r>
          </w:p>
        </w:tc>
      </w:tr>
      <w:tr w:rsidR="0027729A" w:rsidRPr="008704DB" w14:paraId="09FF4B3A" w14:textId="77777777" w:rsidTr="00230342">
        <w:trPr>
          <w:trHeight w:val="272"/>
          <w:jc w:val="center"/>
        </w:trPr>
        <w:tc>
          <w:tcPr>
            <w:tcW w:w="1056" w:type="dxa"/>
          </w:tcPr>
          <w:p w14:paraId="6707ABE6" w14:textId="77777777" w:rsidR="0027729A" w:rsidRPr="008704DB" w:rsidRDefault="0027729A" w:rsidP="00536B82">
            <w:pPr>
              <w:rPr>
                <w:rFonts w:ascii="Aptos" w:eastAsia="MS Mincho" w:hAnsi="Aptos" w:cstheme="minorHAnsi"/>
                <w:bCs/>
              </w:rPr>
            </w:pPr>
          </w:p>
        </w:tc>
        <w:tc>
          <w:tcPr>
            <w:tcW w:w="1141" w:type="dxa"/>
          </w:tcPr>
          <w:p w14:paraId="2C5A7B09"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1.2</w:t>
            </w:r>
          </w:p>
        </w:tc>
        <w:tc>
          <w:tcPr>
            <w:tcW w:w="1601" w:type="dxa"/>
          </w:tcPr>
          <w:p w14:paraId="262ED200" w14:textId="77777777" w:rsidR="0027729A" w:rsidRPr="008704DB" w:rsidRDefault="0027729A" w:rsidP="00536B82">
            <w:pPr>
              <w:rPr>
                <w:rFonts w:ascii="Aptos" w:eastAsia="MS Mincho" w:hAnsi="Aptos" w:cstheme="minorHAnsi"/>
                <w:bCs/>
              </w:rPr>
            </w:pPr>
          </w:p>
        </w:tc>
        <w:tc>
          <w:tcPr>
            <w:tcW w:w="1361" w:type="dxa"/>
          </w:tcPr>
          <w:p w14:paraId="6D3B19A5" w14:textId="77777777" w:rsidR="0027729A" w:rsidRPr="008704DB" w:rsidRDefault="0027729A" w:rsidP="00536B82">
            <w:pPr>
              <w:rPr>
                <w:rFonts w:ascii="Aptos" w:eastAsia="MS Mincho" w:hAnsi="Aptos" w:cstheme="minorHAnsi"/>
                <w:bCs/>
              </w:rPr>
            </w:pPr>
          </w:p>
        </w:tc>
        <w:tc>
          <w:tcPr>
            <w:tcW w:w="1598" w:type="dxa"/>
          </w:tcPr>
          <w:p w14:paraId="0F53D25E" w14:textId="77777777" w:rsidR="0027729A" w:rsidRPr="008704DB" w:rsidRDefault="0027729A" w:rsidP="00536B82">
            <w:pPr>
              <w:rPr>
                <w:rFonts w:ascii="Aptos" w:eastAsia="MS Mincho" w:hAnsi="Aptos" w:cstheme="minorHAnsi"/>
                <w:bCs/>
              </w:rPr>
            </w:pPr>
          </w:p>
        </w:tc>
        <w:tc>
          <w:tcPr>
            <w:tcW w:w="1347" w:type="dxa"/>
          </w:tcPr>
          <w:p w14:paraId="1DBA2A8E"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w:t>
            </w:r>
          </w:p>
        </w:tc>
      </w:tr>
      <w:tr w:rsidR="0027729A" w:rsidRPr="008704DB" w14:paraId="724ACA2F" w14:textId="77777777" w:rsidTr="00230342">
        <w:trPr>
          <w:trHeight w:val="272"/>
          <w:jc w:val="center"/>
        </w:trPr>
        <w:tc>
          <w:tcPr>
            <w:tcW w:w="1056" w:type="dxa"/>
          </w:tcPr>
          <w:p w14:paraId="21F5A80B" w14:textId="77777777" w:rsidR="0027729A" w:rsidRPr="008704DB" w:rsidRDefault="0027729A" w:rsidP="00536B82">
            <w:pPr>
              <w:rPr>
                <w:rFonts w:ascii="Aptos" w:eastAsia="MS Mincho" w:hAnsi="Aptos" w:cstheme="minorHAnsi"/>
                <w:bCs/>
              </w:rPr>
            </w:pPr>
          </w:p>
        </w:tc>
        <w:tc>
          <w:tcPr>
            <w:tcW w:w="1141" w:type="dxa"/>
          </w:tcPr>
          <w:p w14:paraId="683C7BC5"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w:t>
            </w:r>
          </w:p>
        </w:tc>
        <w:tc>
          <w:tcPr>
            <w:tcW w:w="1601" w:type="dxa"/>
          </w:tcPr>
          <w:p w14:paraId="7365233C" w14:textId="77777777" w:rsidR="0027729A" w:rsidRPr="008704DB" w:rsidRDefault="0027729A" w:rsidP="00536B82">
            <w:pPr>
              <w:rPr>
                <w:rFonts w:ascii="Aptos" w:eastAsia="MS Mincho" w:hAnsi="Aptos" w:cstheme="minorHAnsi"/>
                <w:bCs/>
              </w:rPr>
            </w:pPr>
          </w:p>
        </w:tc>
        <w:tc>
          <w:tcPr>
            <w:tcW w:w="1361" w:type="dxa"/>
          </w:tcPr>
          <w:p w14:paraId="0A059981" w14:textId="77777777" w:rsidR="0027729A" w:rsidRPr="008704DB" w:rsidRDefault="0027729A" w:rsidP="00536B82">
            <w:pPr>
              <w:rPr>
                <w:rFonts w:ascii="Aptos" w:eastAsia="MS Mincho" w:hAnsi="Aptos" w:cstheme="minorHAnsi"/>
                <w:bCs/>
              </w:rPr>
            </w:pPr>
          </w:p>
        </w:tc>
        <w:tc>
          <w:tcPr>
            <w:tcW w:w="1598" w:type="dxa"/>
          </w:tcPr>
          <w:p w14:paraId="13DEA223" w14:textId="77777777" w:rsidR="0027729A" w:rsidRPr="008704DB" w:rsidRDefault="0027729A" w:rsidP="00536B82">
            <w:pPr>
              <w:rPr>
                <w:rFonts w:ascii="Aptos" w:eastAsia="MS Mincho" w:hAnsi="Aptos" w:cstheme="minorHAnsi"/>
                <w:bCs/>
              </w:rPr>
            </w:pPr>
          </w:p>
        </w:tc>
        <w:tc>
          <w:tcPr>
            <w:tcW w:w="1347" w:type="dxa"/>
          </w:tcPr>
          <w:p w14:paraId="5EFEDC00" w14:textId="77777777" w:rsidR="0027729A" w:rsidRPr="008704DB" w:rsidRDefault="0027729A" w:rsidP="00536B82">
            <w:pPr>
              <w:rPr>
                <w:rFonts w:ascii="Aptos" w:eastAsia="MS Mincho" w:hAnsi="Aptos" w:cstheme="minorHAnsi"/>
                <w:bCs/>
              </w:rPr>
            </w:pPr>
          </w:p>
        </w:tc>
      </w:tr>
      <w:tr w:rsidR="0027729A" w:rsidRPr="008704DB" w14:paraId="292CEE96" w14:textId="77777777" w:rsidTr="00230342">
        <w:trPr>
          <w:trHeight w:val="257"/>
          <w:jc w:val="center"/>
        </w:trPr>
        <w:tc>
          <w:tcPr>
            <w:tcW w:w="1056" w:type="dxa"/>
          </w:tcPr>
          <w:p w14:paraId="3A3B5347"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2.</w:t>
            </w:r>
          </w:p>
        </w:tc>
        <w:tc>
          <w:tcPr>
            <w:tcW w:w="1141" w:type="dxa"/>
          </w:tcPr>
          <w:p w14:paraId="10F69B58"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2.1</w:t>
            </w:r>
          </w:p>
        </w:tc>
        <w:tc>
          <w:tcPr>
            <w:tcW w:w="1601" w:type="dxa"/>
          </w:tcPr>
          <w:p w14:paraId="5FB23C8F" w14:textId="77777777" w:rsidR="0027729A" w:rsidRPr="008704DB" w:rsidRDefault="0027729A" w:rsidP="00536B82">
            <w:pPr>
              <w:rPr>
                <w:rFonts w:ascii="Aptos" w:eastAsia="MS Mincho" w:hAnsi="Aptos" w:cstheme="minorHAnsi"/>
                <w:bCs/>
              </w:rPr>
            </w:pPr>
          </w:p>
        </w:tc>
        <w:tc>
          <w:tcPr>
            <w:tcW w:w="1361" w:type="dxa"/>
          </w:tcPr>
          <w:p w14:paraId="53CA1FA0" w14:textId="77777777" w:rsidR="0027729A" w:rsidRPr="008704DB" w:rsidRDefault="0027729A" w:rsidP="00536B82">
            <w:pPr>
              <w:rPr>
                <w:rFonts w:ascii="Aptos" w:eastAsia="MS Mincho" w:hAnsi="Aptos" w:cstheme="minorHAnsi"/>
                <w:bCs/>
              </w:rPr>
            </w:pPr>
          </w:p>
        </w:tc>
        <w:tc>
          <w:tcPr>
            <w:tcW w:w="1598" w:type="dxa"/>
          </w:tcPr>
          <w:p w14:paraId="0C2C29A0" w14:textId="77777777" w:rsidR="0027729A" w:rsidRPr="008704DB" w:rsidRDefault="0027729A" w:rsidP="00536B82">
            <w:pPr>
              <w:rPr>
                <w:rFonts w:ascii="Aptos" w:eastAsia="MS Mincho" w:hAnsi="Aptos" w:cstheme="minorHAnsi"/>
                <w:bCs/>
              </w:rPr>
            </w:pPr>
          </w:p>
        </w:tc>
        <w:tc>
          <w:tcPr>
            <w:tcW w:w="1347" w:type="dxa"/>
          </w:tcPr>
          <w:p w14:paraId="15459334"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w:t>
            </w:r>
          </w:p>
        </w:tc>
      </w:tr>
      <w:tr w:rsidR="0027729A" w:rsidRPr="008704DB" w14:paraId="62EF15A8" w14:textId="77777777" w:rsidTr="00230342">
        <w:trPr>
          <w:trHeight w:val="272"/>
          <w:jc w:val="center"/>
        </w:trPr>
        <w:tc>
          <w:tcPr>
            <w:tcW w:w="1056" w:type="dxa"/>
          </w:tcPr>
          <w:p w14:paraId="3BC9A8EA" w14:textId="77777777" w:rsidR="0027729A" w:rsidRPr="008704DB" w:rsidRDefault="0027729A" w:rsidP="00536B82">
            <w:pPr>
              <w:rPr>
                <w:rFonts w:ascii="Aptos" w:eastAsia="MS Mincho" w:hAnsi="Aptos" w:cstheme="minorHAnsi"/>
                <w:bCs/>
              </w:rPr>
            </w:pPr>
          </w:p>
        </w:tc>
        <w:tc>
          <w:tcPr>
            <w:tcW w:w="1141" w:type="dxa"/>
          </w:tcPr>
          <w:p w14:paraId="4261EA3B" w14:textId="77777777" w:rsidR="0027729A" w:rsidRPr="008704DB" w:rsidRDefault="0027729A" w:rsidP="00536B82">
            <w:pPr>
              <w:rPr>
                <w:rFonts w:ascii="Aptos" w:eastAsia="MS Mincho" w:hAnsi="Aptos" w:cstheme="minorHAnsi"/>
                <w:bCs/>
              </w:rPr>
            </w:pPr>
            <w:r w:rsidRPr="008704DB">
              <w:rPr>
                <w:rFonts w:ascii="Aptos" w:eastAsia="MS Mincho" w:hAnsi="Aptos" w:cstheme="minorHAnsi"/>
                <w:bCs/>
              </w:rPr>
              <w:t>….</w:t>
            </w:r>
          </w:p>
        </w:tc>
        <w:tc>
          <w:tcPr>
            <w:tcW w:w="1601" w:type="dxa"/>
          </w:tcPr>
          <w:p w14:paraId="4163AF60" w14:textId="77777777" w:rsidR="0027729A" w:rsidRPr="008704DB" w:rsidRDefault="0027729A" w:rsidP="00536B82">
            <w:pPr>
              <w:rPr>
                <w:rFonts w:ascii="Aptos" w:eastAsia="MS Mincho" w:hAnsi="Aptos" w:cstheme="minorHAnsi"/>
                <w:bCs/>
              </w:rPr>
            </w:pPr>
          </w:p>
        </w:tc>
        <w:tc>
          <w:tcPr>
            <w:tcW w:w="1361" w:type="dxa"/>
          </w:tcPr>
          <w:p w14:paraId="284BDCD4" w14:textId="77777777" w:rsidR="0027729A" w:rsidRPr="008704DB" w:rsidRDefault="0027729A" w:rsidP="00536B82">
            <w:pPr>
              <w:rPr>
                <w:rFonts w:ascii="Aptos" w:eastAsia="MS Mincho" w:hAnsi="Aptos" w:cstheme="minorHAnsi"/>
                <w:bCs/>
              </w:rPr>
            </w:pPr>
          </w:p>
        </w:tc>
        <w:tc>
          <w:tcPr>
            <w:tcW w:w="1598" w:type="dxa"/>
          </w:tcPr>
          <w:p w14:paraId="01637A86" w14:textId="77777777" w:rsidR="0027729A" w:rsidRPr="008704DB" w:rsidRDefault="0027729A" w:rsidP="00536B82">
            <w:pPr>
              <w:rPr>
                <w:rFonts w:ascii="Aptos" w:eastAsia="MS Mincho" w:hAnsi="Aptos" w:cstheme="minorHAnsi"/>
                <w:bCs/>
              </w:rPr>
            </w:pPr>
          </w:p>
        </w:tc>
        <w:tc>
          <w:tcPr>
            <w:tcW w:w="1347" w:type="dxa"/>
          </w:tcPr>
          <w:p w14:paraId="6060216C" w14:textId="77777777" w:rsidR="0027729A" w:rsidRPr="008704DB" w:rsidRDefault="0027729A" w:rsidP="00536B82">
            <w:pPr>
              <w:rPr>
                <w:rFonts w:ascii="Aptos" w:eastAsia="MS Mincho" w:hAnsi="Aptos" w:cstheme="minorHAnsi"/>
                <w:bCs/>
              </w:rPr>
            </w:pPr>
          </w:p>
        </w:tc>
      </w:tr>
    </w:tbl>
    <w:p w14:paraId="091EC924" w14:textId="16A7667C" w:rsidR="0027729A" w:rsidRPr="008704DB" w:rsidRDefault="005C4A65" w:rsidP="000D0D68">
      <w:pPr>
        <w:spacing w:line="240" w:lineRule="auto"/>
        <w:rPr>
          <w:rFonts w:ascii="Aptos" w:hAnsi="Aptos" w:cstheme="minorHAnsi"/>
          <w:color w:val="244061" w:themeColor="accent1" w:themeShade="80"/>
        </w:rPr>
      </w:pPr>
      <w:r w:rsidRPr="008704DB">
        <w:rPr>
          <w:rFonts w:ascii="Aptos" w:hAnsi="Aptos" w:cstheme="minorHAnsi"/>
          <w:color w:val="244061" w:themeColor="accent1" w:themeShade="80"/>
        </w:rPr>
        <w:t xml:space="preserve">Werk de projectactiviteiten kort uit. </w:t>
      </w:r>
      <w:r w:rsidR="00BC474F" w:rsidRPr="008704DB">
        <w:rPr>
          <w:rFonts w:ascii="Aptos" w:hAnsi="Aptos" w:cstheme="minorHAnsi"/>
          <w:color w:val="244061" w:themeColor="accent1" w:themeShade="80"/>
        </w:rPr>
        <w:t>Let op het</w:t>
      </w:r>
      <w:r w:rsidR="00782F59" w:rsidRPr="008704DB">
        <w:rPr>
          <w:rFonts w:ascii="Aptos" w:hAnsi="Aptos" w:cstheme="minorHAnsi"/>
          <w:color w:val="244061" w:themeColor="accent1" w:themeShade="80"/>
        </w:rPr>
        <w:t xml:space="preserve"> zodanig omschrijven van uw plan en werkwijze per (deel)activiteit dat de deskundigencommissie hieruit kan opmaken dat de afzonderlijke onderdelen van het plan logisch zijn, specifiek zijn beschreven, meetbare resultaten opleveren en realistisch zijn. G</w:t>
      </w:r>
      <w:r w:rsidRPr="008704DB">
        <w:rPr>
          <w:rFonts w:ascii="Aptos" w:hAnsi="Aptos" w:cstheme="minorHAnsi"/>
          <w:color w:val="244061" w:themeColor="accent1" w:themeShade="80"/>
        </w:rPr>
        <w:t xml:space="preserve">eef daarom </w:t>
      </w:r>
      <w:r w:rsidR="00782F59" w:rsidRPr="008704DB">
        <w:rPr>
          <w:rFonts w:ascii="Aptos" w:hAnsi="Aptos" w:cstheme="minorHAnsi"/>
          <w:color w:val="244061" w:themeColor="accent1" w:themeShade="80"/>
        </w:rPr>
        <w:t xml:space="preserve">tevens </w:t>
      </w:r>
      <w:r w:rsidRPr="008704DB">
        <w:rPr>
          <w:rFonts w:ascii="Aptos" w:hAnsi="Aptos" w:cstheme="minorHAnsi"/>
          <w:color w:val="244061" w:themeColor="accent1" w:themeShade="80"/>
        </w:rPr>
        <w:t xml:space="preserve">aan: </w:t>
      </w:r>
    </w:p>
    <w:p w14:paraId="7D172E42" w14:textId="3E4E9C36" w:rsidR="0027729A" w:rsidRPr="008704DB" w:rsidRDefault="2B7A02B4" w:rsidP="00536B82">
      <w:pPr>
        <w:numPr>
          <w:ilvl w:val="1"/>
          <w:numId w:val="16"/>
        </w:numPr>
        <w:spacing w:after="0" w:line="240" w:lineRule="auto"/>
        <w:contextualSpacing/>
        <w:rPr>
          <w:rFonts w:ascii="Aptos" w:hAnsi="Aptos"/>
          <w:color w:val="244061" w:themeColor="accent1" w:themeShade="80"/>
        </w:rPr>
      </w:pPr>
      <w:r w:rsidRPr="008704DB">
        <w:rPr>
          <w:rFonts w:ascii="Aptos" w:hAnsi="Aptos"/>
          <w:color w:val="244061" w:themeColor="accent1" w:themeShade="80"/>
        </w:rPr>
        <w:t xml:space="preserve">afhankelijkheden van de fasen ten opzichte van </w:t>
      </w:r>
      <w:r w:rsidR="4E11AD5B" w:rsidRPr="008704DB">
        <w:rPr>
          <w:rFonts w:ascii="Aptos" w:hAnsi="Aptos"/>
          <w:color w:val="244061" w:themeColor="accent1" w:themeShade="80"/>
        </w:rPr>
        <w:t>el</w:t>
      </w:r>
      <w:r w:rsidRPr="008704DB">
        <w:rPr>
          <w:rFonts w:ascii="Aptos" w:hAnsi="Aptos"/>
          <w:color w:val="244061" w:themeColor="accent1" w:themeShade="80"/>
        </w:rPr>
        <w:t>kaar</w:t>
      </w:r>
      <w:r w:rsidR="7EC959FF" w:rsidRPr="008704DB">
        <w:rPr>
          <w:rFonts w:ascii="Aptos" w:hAnsi="Aptos"/>
          <w:color w:val="244061" w:themeColor="accent1" w:themeShade="80"/>
        </w:rPr>
        <w:t>;</w:t>
      </w:r>
    </w:p>
    <w:p w14:paraId="7D56A56A" w14:textId="53B650CF" w:rsidR="0027729A" w:rsidRPr="008704DB" w:rsidRDefault="2B7A02B4" w:rsidP="00536B82">
      <w:pPr>
        <w:numPr>
          <w:ilvl w:val="1"/>
          <w:numId w:val="16"/>
        </w:numPr>
        <w:spacing w:after="0" w:line="240" w:lineRule="auto"/>
        <w:contextualSpacing/>
        <w:rPr>
          <w:rFonts w:ascii="Aptos" w:hAnsi="Aptos"/>
          <w:color w:val="244061" w:themeColor="accent1" w:themeShade="80"/>
        </w:rPr>
      </w:pPr>
      <w:r w:rsidRPr="008704DB">
        <w:rPr>
          <w:rFonts w:ascii="Aptos" w:hAnsi="Aptos"/>
          <w:color w:val="244061" w:themeColor="accent1" w:themeShade="80"/>
        </w:rPr>
        <w:t>de go/no go-beslissingen (waarom, wanneer, op grond van welke criteria</w:t>
      </w:r>
      <w:r w:rsidR="00782F59" w:rsidRPr="008704DB">
        <w:rPr>
          <w:rFonts w:ascii="Aptos" w:hAnsi="Aptos"/>
          <w:color w:val="244061" w:themeColor="accent1" w:themeShade="80"/>
        </w:rPr>
        <w:t>; wie binnen het bedrijf zal het resultaat gebruiken voor een go/no go besluit en hoe ziet de besluitvorming eruit?</w:t>
      </w:r>
      <w:r w:rsidRPr="008704DB">
        <w:rPr>
          <w:rFonts w:ascii="Aptos" w:hAnsi="Aptos"/>
          <w:color w:val="244061" w:themeColor="accent1" w:themeShade="80"/>
        </w:rPr>
        <w:t>)</w:t>
      </w:r>
      <w:r w:rsidR="72F58CF0" w:rsidRPr="008704DB">
        <w:rPr>
          <w:rFonts w:ascii="Aptos" w:hAnsi="Aptos"/>
          <w:color w:val="244061" w:themeColor="accent1" w:themeShade="80"/>
        </w:rPr>
        <w:t>.</w:t>
      </w:r>
    </w:p>
    <w:p w14:paraId="0014D510" w14:textId="77777777" w:rsidR="0027729A" w:rsidRPr="008704DB" w:rsidRDefault="0027729A" w:rsidP="00536B82">
      <w:pPr>
        <w:spacing w:after="0" w:line="240" w:lineRule="auto"/>
        <w:ind w:left="1440"/>
        <w:contextualSpacing/>
        <w:rPr>
          <w:rFonts w:ascii="Aptos" w:hAnsi="Aptos" w:cstheme="minorHAnsi"/>
          <w:color w:val="244061" w:themeColor="accent1" w:themeShade="80"/>
        </w:rPr>
      </w:pPr>
    </w:p>
    <w:p w14:paraId="3A3E7C89" w14:textId="1202491C" w:rsidR="0027729A" w:rsidRPr="008704DB" w:rsidRDefault="0027729A" w:rsidP="00A449B7">
      <w:pPr>
        <w:spacing w:line="240" w:lineRule="auto"/>
        <w:ind w:firstLine="270"/>
        <w:rPr>
          <w:rFonts w:ascii="Aptos" w:hAnsi="Aptos" w:cstheme="minorHAnsi"/>
          <w:color w:val="244061" w:themeColor="accent1" w:themeShade="80"/>
        </w:rPr>
      </w:pPr>
      <w:r w:rsidRPr="008704DB">
        <w:rPr>
          <w:rFonts w:ascii="Aptos" w:hAnsi="Aptos" w:cstheme="minorHAnsi"/>
          <w:color w:val="244061" w:themeColor="accent1" w:themeShade="80"/>
        </w:rPr>
        <w:t>Ga vervolgens in op de volgende aspecten</w:t>
      </w:r>
      <w:r w:rsidR="00782F59" w:rsidRPr="008704DB">
        <w:rPr>
          <w:rFonts w:ascii="Aptos" w:hAnsi="Aptos" w:cstheme="minorHAnsi"/>
          <w:color w:val="244061" w:themeColor="accent1" w:themeShade="80"/>
        </w:rPr>
        <w:t>:</w:t>
      </w:r>
    </w:p>
    <w:p w14:paraId="4CA1A955" w14:textId="4AEA9C2E" w:rsidR="0027729A" w:rsidRPr="008704DB" w:rsidRDefault="0027729A" w:rsidP="00CD4F8A">
      <w:pPr>
        <w:numPr>
          <w:ilvl w:val="0"/>
          <w:numId w:val="17"/>
        </w:numPr>
        <w:spacing w:after="0" w:line="240" w:lineRule="auto"/>
        <w:ind w:left="630"/>
        <w:contextualSpacing/>
        <w:rPr>
          <w:rFonts w:ascii="Aptos" w:hAnsi="Aptos"/>
          <w:color w:val="244061" w:themeColor="accent1" w:themeShade="80"/>
        </w:rPr>
      </w:pPr>
      <w:r w:rsidRPr="008704DB">
        <w:rPr>
          <w:rFonts w:ascii="Aptos" w:hAnsi="Aptos" w:cstheme="minorHAnsi"/>
          <w:color w:val="244061" w:themeColor="accent1" w:themeShade="80"/>
        </w:rPr>
        <w:t>Welke (ontwikkelings-)stappen moeten worden doorlopen na afloop van het project tot aan de marktintroductie?</w:t>
      </w:r>
      <w:r w:rsidR="00974BD3" w:rsidRPr="008704DB">
        <w:rPr>
          <w:rFonts w:ascii="Aptos" w:hAnsi="Aptos" w:cstheme="minorHAnsi"/>
          <w:color w:val="244061" w:themeColor="accent1" w:themeShade="80"/>
        </w:rPr>
        <w:t xml:space="preserve"> Beschrijf heldere werkpakketten</w:t>
      </w:r>
      <w:r w:rsidR="00CD4F8A" w:rsidRPr="008704DB">
        <w:rPr>
          <w:rFonts w:ascii="Aptos" w:hAnsi="Aptos" w:cstheme="minorHAnsi"/>
          <w:color w:val="244061" w:themeColor="accent1" w:themeShade="80"/>
        </w:rPr>
        <w:t xml:space="preserve"> en licht toe hoe iedere deelnemer zijn aandeel in de kosten tot en met marktintroductie financiert. </w:t>
      </w:r>
    </w:p>
    <w:p w14:paraId="70E9FD97" w14:textId="77777777" w:rsidR="0027729A" w:rsidRPr="008704DB" w:rsidRDefault="0027729A" w:rsidP="00A449B7">
      <w:pPr>
        <w:spacing w:after="0" w:line="240" w:lineRule="auto"/>
        <w:ind w:left="284"/>
        <w:rPr>
          <w:rFonts w:ascii="Aptos" w:hAnsi="Aptos"/>
        </w:rPr>
      </w:pPr>
    </w:p>
    <w:p w14:paraId="5BB27048" w14:textId="7868228E" w:rsidR="0027729A" w:rsidRPr="00E13733" w:rsidRDefault="0027729A" w:rsidP="00E13733">
      <w:pPr>
        <w:pStyle w:val="Kop2"/>
        <w:numPr>
          <w:ilvl w:val="0"/>
          <w:numId w:val="23"/>
        </w:numPr>
      </w:pPr>
      <w:r w:rsidRPr="00E13733">
        <w:lastRenderedPageBreak/>
        <w:t>BEGROTING</w:t>
      </w:r>
    </w:p>
    <w:p w14:paraId="678A5FAF" w14:textId="12A68548" w:rsidR="0027729A" w:rsidRPr="00E13733" w:rsidRDefault="0027729A" w:rsidP="00E66574">
      <w:pPr>
        <w:pStyle w:val="Kop3"/>
        <w:numPr>
          <w:ilvl w:val="1"/>
          <w:numId w:val="23"/>
        </w:numPr>
      </w:pPr>
      <w:r w:rsidRPr="00E13733">
        <w:t>Projectkosten</w:t>
      </w:r>
    </w:p>
    <w:p w14:paraId="42859B22" w14:textId="77777777" w:rsidR="0027729A" w:rsidRPr="008704DB" w:rsidRDefault="0027729A" w:rsidP="00A449B7">
      <w:pPr>
        <w:spacing w:after="0" w:line="240" w:lineRule="auto"/>
        <w:rPr>
          <w:rFonts w:ascii="Aptos" w:hAnsi="Aptos"/>
          <w:color w:val="244061" w:themeColor="accent1" w:themeShade="80"/>
        </w:rPr>
      </w:pPr>
      <w:r w:rsidRPr="008704DB">
        <w:rPr>
          <w:rFonts w:ascii="Aptos" w:hAnsi="Aptos"/>
          <w:color w:val="244061" w:themeColor="accent1" w:themeShade="80"/>
        </w:rPr>
        <w:t>De in aanmerking komende kosten van onderzoeks- en ontwikkelingsprojecten worden bij een specifieke categorie onderzoek en ontwikkeling ingedeeld en betreffen:</w:t>
      </w:r>
    </w:p>
    <w:p w14:paraId="1A9D4A09" w14:textId="29A0CB62" w:rsidR="0027729A" w:rsidRPr="008704DB" w:rsidRDefault="0027729A" w:rsidP="1EA5F48E">
      <w:pPr>
        <w:pStyle w:val="Lijstalinea"/>
        <w:numPr>
          <w:ilvl w:val="0"/>
          <w:numId w:val="8"/>
        </w:numPr>
        <w:spacing w:after="0" w:line="240" w:lineRule="auto"/>
        <w:rPr>
          <w:rFonts w:ascii="Aptos" w:hAnsi="Aptos"/>
          <w:color w:val="244061" w:themeColor="accent1" w:themeShade="80"/>
        </w:rPr>
      </w:pPr>
      <w:r w:rsidRPr="008704DB">
        <w:rPr>
          <w:rFonts w:ascii="Aptos" w:hAnsi="Aptos"/>
          <w:color w:val="244061" w:themeColor="accent1" w:themeShade="80"/>
        </w:rPr>
        <w:t>personeelskosten: onderzoekers, technici en ander ondersteunend personeel voor zover zij zich met het onderzoeksproject bezighouden</w:t>
      </w:r>
      <w:r w:rsidR="0050749C" w:rsidRPr="008704DB">
        <w:rPr>
          <w:rFonts w:ascii="Aptos" w:hAnsi="Aptos"/>
          <w:color w:val="244061" w:themeColor="accent1" w:themeShade="80"/>
        </w:rPr>
        <w:t xml:space="preserve">. </w:t>
      </w:r>
      <w:r w:rsidR="666C605F" w:rsidRPr="008704DB">
        <w:rPr>
          <w:rFonts w:ascii="Aptos" w:hAnsi="Aptos"/>
          <w:color w:val="244061" w:themeColor="accent1" w:themeShade="80"/>
        </w:rPr>
        <w:t>Eigen uren kunnen worden opgevoerd als te maken kosten (onderdeel van de investering), tegen een tarief van maximaal € 60,- p</w:t>
      </w:r>
      <w:r w:rsidR="529F1C8C" w:rsidRPr="008704DB">
        <w:rPr>
          <w:rFonts w:ascii="Aptos" w:hAnsi="Aptos"/>
          <w:color w:val="244061" w:themeColor="accent1" w:themeShade="80"/>
        </w:rPr>
        <w:t>er uur</w:t>
      </w:r>
      <w:r w:rsidR="666C605F" w:rsidRPr="008704DB">
        <w:rPr>
          <w:rFonts w:ascii="Aptos" w:hAnsi="Aptos"/>
          <w:color w:val="244061" w:themeColor="accent1" w:themeShade="80"/>
        </w:rPr>
        <w:t>.</w:t>
      </w:r>
      <w:r w:rsidR="1E929F93" w:rsidRPr="008704DB">
        <w:rPr>
          <w:rFonts w:ascii="Aptos" w:hAnsi="Aptos"/>
          <w:color w:val="244061" w:themeColor="accent1" w:themeShade="80"/>
        </w:rPr>
        <w:t xml:space="preserve"> </w:t>
      </w:r>
      <w:r w:rsidR="0050749C" w:rsidRPr="008704DB">
        <w:rPr>
          <w:rFonts w:ascii="Aptos" w:hAnsi="Aptos"/>
          <w:color w:val="244061" w:themeColor="accent1" w:themeShade="80"/>
        </w:rPr>
        <w:t>E</w:t>
      </w:r>
      <w:r w:rsidR="00301473" w:rsidRPr="008704DB">
        <w:rPr>
          <w:rFonts w:ascii="Aptos" w:hAnsi="Aptos"/>
          <w:color w:val="244061" w:themeColor="accent1" w:themeShade="80"/>
        </w:rPr>
        <w:t xml:space="preserve">r moeten wel voldoende middelen op de </w:t>
      </w:r>
      <w:r w:rsidR="00544E5B" w:rsidRPr="008704DB">
        <w:rPr>
          <w:rFonts w:ascii="Aptos" w:hAnsi="Aptos"/>
          <w:color w:val="244061" w:themeColor="accent1" w:themeShade="80"/>
        </w:rPr>
        <w:t>balans staan om deze te kunnen finan</w:t>
      </w:r>
      <w:r w:rsidR="198FF969" w:rsidRPr="008704DB">
        <w:rPr>
          <w:rFonts w:ascii="Aptos" w:hAnsi="Aptos"/>
          <w:color w:val="244061" w:themeColor="accent1" w:themeShade="80"/>
        </w:rPr>
        <w:t>c</w:t>
      </w:r>
      <w:r w:rsidR="00544E5B" w:rsidRPr="008704DB">
        <w:rPr>
          <w:rFonts w:ascii="Aptos" w:hAnsi="Aptos"/>
          <w:color w:val="244061" w:themeColor="accent1" w:themeShade="80"/>
        </w:rPr>
        <w:t>ieren</w:t>
      </w:r>
      <w:r w:rsidRPr="008704DB">
        <w:rPr>
          <w:rFonts w:ascii="Aptos" w:hAnsi="Aptos"/>
          <w:color w:val="244061" w:themeColor="accent1" w:themeShade="80"/>
        </w:rPr>
        <w:t>;</w:t>
      </w:r>
    </w:p>
    <w:p w14:paraId="1F2DF737" w14:textId="77777777" w:rsidR="0027729A" w:rsidRPr="008704DB" w:rsidRDefault="0027729A" w:rsidP="00A449B7">
      <w:pPr>
        <w:pStyle w:val="Lijstalinea"/>
        <w:numPr>
          <w:ilvl w:val="0"/>
          <w:numId w:val="8"/>
        </w:numPr>
        <w:spacing w:after="0" w:line="240" w:lineRule="auto"/>
        <w:rPr>
          <w:rFonts w:ascii="Aptos" w:hAnsi="Aptos"/>
          <w:color w:val="244061" w:themeColor="accent1" w:themeShade="80"/>
        </w:rPr>
      </w:pPr>
      <w:r w:rsidRPr="008704DB">
        <w:rPr>
          <w:rFonts w:ascii="Aptos" w:hAnsi="Aptos"/>
          <w:color w:val="244061" w:themeColor="accent1" w:themeShade="80"/>
        </w:rPr>
        <w:t>kosten van apparatuur en uitrusting voor zover en zolang zij worden gebruikt voor het project. Wanneer deze apparatuur en uitrusting niet tijdens hun volledige levensduur voor het project worden gebruikt, worden alleen de afschrijvingskosten overeenstemmend met de looptijd van het project, berekend volgens algemeen erkende boekhoudkundige beginselen, als in aanmerking komende kosten beschouwd;</w:t>
      </w:r>
    </w:p>
    <w:p w14:paraId="4171B872" w14:textId="77777777" w:rsidR="0027729A" w:rsidRPr="008704DB" w:rsidRDefault="0027729A" w:rsidP="00A449B7">
      <w:pPr>
        <w:pStyle w:val="Lijstalinea"/>
        <w:numPr>
          <w:ilvl w:val="0"/>
          <w:numId w:val="8"/>
        </w:numPr>
        <w:spacing w:after="0" w:line="240" w:lineRule="auto"/>
        <w:rPr>
          <w:rFonts w:ascii="Aptos" w:hAnsi="Aptos"/>
          <w:color w:val="244061" w:themeColor="accent1" w:themeShade="80"/>
        </w:rPr>
      </w:pPr>
      <w:r w:rsidRPr="008704DB">
        <w:rPr>
          <w:rFonts w:ascii="Aptos" w:hAnsi="Aptos"/>
          <w:color w:val="244061" w:themeColor="accent1" w:themeShade="80"/>
        </w:rPr>
        <w:t>kosten van gebouwen en gronden voor zover en zolang zij worden gebruikt voor het project. Wat gebouwen betreft, worden alleen de afschrijvingskosten overeenstemmend met de looptijd van het project, berekend volgens algemeen erkende boekhoudkundige beginselen, als in aanmerking komende kosten beschouwd. Wat gronden betreft, komen de kosten voor de commerciële overdracht of de daadwerkelijk gemaakte kapitaalkosten in aanmerking;</w:t>
      </w:r>
    </w:p>
    <w:p w14:paraId="42BDC17C" w14:textId="77777777" w:rsidR="0027729A" w:rsidRPr="008704DB" w:rsidRDefault="0027729A" w:rsidP="00A449B7">
      <w:pPr>
        <w:pStyle w:val="Lijstalinea"/>
        <w:numPr>
          <w:ilvl w:val="0"/>
          <w:numId w:val="8"/>
        </w:numPr>
        <w:spacing w:after="0" w:line="240" w:lineRule="auto"/>
        <w:rPr>
          <w:rFonts w:ascii="Aptos" w:hAnsi="Aptos"/>
          <w:color w:val="244061" w:themeColor="accent1" w:themeShade="80"/>
        </w:rPr>
      </w:pPr>
      <w:r w:rsidRPr="008704DB">
        <w:rPr>
          <w:rFonts w:ascii="Aptos" w:hAnsi="Aptos"/>
          <w:color w:val="244061" w:themeColor="accent1" w:themeShade="80"/>
        </w:rPr>
        <w:t xml:space="preserve">kosten van contractonderzoek, kennis en octrooien die op </w:t>
      </w:r>
      <w:proofErr w:type="spellStart"/>
      <w:r w:rsidRPr="008704DB">
        <w:rPr>
          <w:rFonts w:ascii="Aptos" w:hAnsi="Aptos"/>
          <w:color w:val="244061" w:themeColor="accent1" w:themeShade="80"/>
        </w:rPr>
        <w:t>arm's</w:t>
      </w:r>
      <w:proofErr w:type="spellEnd"/>
      <w:r w:rsidRPr="008704DB">
        <w:rPr>
          <w:rFonts w:ascii="Aptos" w:hAnsi="Aptos"/>
          <w:color w:val="244061" w:themeColor="accent1" w:themeShade="80"/>
        </w:rPr>
        <w:t xml:space="preserve"> </w:t>
      </w:r>
      <w:proofErr w:type="spellStart"/>
      <w:r w:rsidRPr="008704DB">
        <w:rPr>
          <w:rFonts w:ascii="Aptos" w:hAnsi="Aptos"/>
          <w:color w:val="244061" w:themeColor="accent1" w:themeShade="80"/>
        </w:rPr>
        <w:t>length</w:t>
      </w:r>
      <w:proofErr w:type="spellEnd"/>
      <w:r w:rsidRPr="008704DB">
        <w:rPr>
          <w:rFonts w:ascii="Aptos" w:hAnsi="Aptos"/>
          <w:color w:val="244061" w:themeColor="accent1" w:themeShade="80"/>
        </w:rPr>
        <w:t>-voorwaarden worden gekocht bij of waarvoor een licentie wordt verleend door externe bronnen, alsmede kosten voor consultancy en gelijkwaardige diensten die uitsluitend voor het project worden gebruikt;</w:t>
      </w:r>
    </w:p>
    <w:p w14:paraId="04B4843F" w14:textId="77777777" w:rsidR="0027729A" w:rsidRPr="008704DB" w:rsidRDefault="0027729A" w:rsidP="00A449B7">
      <w:pPr>
        <w:pStyle w:val="Lijstalinea"/>
        <w:numPr>
          <w:ilvl w:val="0"/>
          <w:numId w:val="8"/>
        </w:numPr>
        <w:spacing w:after="0" w:line="240" w:lineRule="auto"/>
        <w:rPr>
          <w:rFonts w:ascii="Aptos" w:hAnsi="Aptos"/>
          <w:color w:val="244061" w:themeColor="accent1" w:themeShade="80"/>
        </w:rPr>
      </w:pPr>
      <w:r w:rsidRPr="008704DB">
        <w:rPr>
          <w:rFonts w:ascii="Aptos" w:hAnsi="Aptos"/>
          <w:color w:val="244061" w:themeColor="accent1" w:themeShade="80"/>
        </w:rPr>
        <w:t>bijkomende algemene kosten en andere operationele uitgaven, waaronder die voor materiaal, leveranties en dergelijke producten, die rechtstreeks uit het project voortvloeien.</w:t>
      </w:r>
    </w:p>
    <w:p w14:paraId="1C422255" w14:textId="77777777" w:rsidR="0027729A" w:rsidRPr="008704DB" w:rsidRDefault="0027729A" w:rsidP="00A449B7">
      <w:pPr>
        <w:spacing w:after="0" w:line="240" w:lineRule="auto"/>
        <w:rPr>
          <w:rFonts w:ascii="Aptos" w:hAnsi="Aptos"/>
          <w:color w:val="244061" w:themeColor="accent1" w:themeShade="80"/>
        </w:rPr>
      </w:pPr>
      <w:r w:rsidRPr="008704DB">
        <w:rPr>
          <w:rFonts w:ascii="Aptos" w:hAnsi="Aptos"/>
          <w:color w:val="244061" w:themeColor="accent1" w:themeShade="80"/>
        </w:rPr>
        <w:t>Let op:</w:t>
      </w:r>
    </w:p>
    <w:p w14:paraId="302BC842" w14:textId="77777777" w:rsidR="0027729A"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 xml:space="preserve">De hoogte van de subsidie bedraagt per </w:t>
      </w:r>
      <w:r w:rsidRPr="008704DB">
        <w:rPr>
          <w:rFonts w:ascii="Aptos" w:hAnsi="Aptos"/>
          <w:color w:val="244061" w:themeColor="accent1" w:themeShade="80"/>
          <w:u w:val="single"/>
        </w:rPr>
        <w:t>R&amp;D-samenwerkingsproject klein</w:t>
      </w:r>
      <w:r w:rsidRPr="008704DB">
        <w:rPr>
          <w:rFonts w:ascii="Aptos" w:hAnsi="Aptos"/>
          <w:color w:val="244061" w:themeColor="accent1" w:themeShade="80"/>
        </w:rPr>
        <w:t xml:space="preserve"> ten hoogste € 200.000,00 en per </w:t>
      </w:r>
      <w:r w:rsidRPr="008704DB">
        <w:rPr>
          <w:rFonts w:ascii="Aptos" w:hAnsi="Aptos"/>
          <w:color w:val="244061" w:themeColor="accent1" w:themeShade="80"/>
          <w:u w:val="single"/>
        </w:rPr>
        <w:t>R&amp;D-samenwerkingsproject groot</w:t>
      </w:r>
      <w:r w:rsidRPr="008704DB">
        <w:rPr>
          <w:rFonts w:ascii="Aptos" w:hAnsi="Aptos"/>
          <w:color w:val="244061" w:themeColor="accent1" w:themeShade="80"/>
        </w:rPr>
        <w:t xml:space="preserve"> meer dan € 200.000,00 en ten hoogste € 350.000,00.</w:t>
      </w:r>
    </w:p>
    <w:p w14:paraId="1AAE5A5B" w14:textId="09250EB3" w:rsidR="0027729A"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De hoogste van de subsidie bedraagt per MKB-deelnemer aan het R&amp;D</w:t>
      </w:r>
      <w:r w:rsidR="56B8F024" w:rsidRPr="008704DB">
        <w:rPr>
          <w:rFonts w:ascii="Aptos" w:hAnsi="Aptos"/>
          <w:color w:val="244061" w:themeColor="accent1" w:themeShade="80"/>
        </w:rPr>
        <w:t>-</w:t>
      </w:r>
      <w:r w:rsidRPr="008704DB">
        <w:rPr>
          <w:rFonts w:ascii="Aptos" w:hAnsi="Aptos"/>
          <w:color w:val="244061" w:themeColor="accent1" w:themeShade="80"/>
        </w:rPr>
        <w:t xml:space="preserve">samenwerkingsverband ten minste € 25.000,00 en ten hoogste € 100.000,00 in geval van </w:t>
      </w:r>
      <w:r w:rsidRPr="008704DB">
        <w:rPr>
          <w:rFonts w:ascii="Aptos" w:hAnsi="Aptos"/>
          <w:color w:val="244061" w:themeColor="accent1" w:themeShade="80"/>
          <w:u w:val="single"/>
        </w:rPr>
        <w:t>R&amp;D-samenwerkingsproject klein.</w:t>
      </w:r>
    </w:p>
    <w:p w14:paraId="2DCD0863" w14:textId="6F82D6BD" w:rsidR="0027729A"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De hoogste van de subsidie bedraagt per MKB-deelnemer aan het R&amp;D</w:t>
      </w:r>
      <w:r w:rsidRPr="008704DB">
        <w:rPr>
          <w:rFonts w:ascii="Aptos" w:hAnsi="Aptos"/>
          <w:color w:val="244061" w:themeColor="accent1" w:themeShade="80"/>
        </w:rPr>
        <w:noBreakHyphen/>
        <w:t xml:space="preserve">samenwerkingsverband ten minste € </w:t>
      </w:r>
      <w:r w:rsidR="00B16E71" w:rsidRPr="008704DB">
        <w:rPr>
          <w:rFonts w:ascii="Aptos" w:hAnsi="Aptos"/>
          <w:color w:val="244061" w:themeColor="accent1" w:themeShade="80"/>
        </w:rPr>
        <w:t>25</w:t>
      </w:r>
      <w:r w:rsidRPr="008704DB">
        <w:rPr>
          <w:rFonts w:ascii="Aptos" w:hAnsi="Aptos"/>
          <w:color w:val="244061" w:themeColor="accent1" w:themeShade="80"/>
        </w:rPr>
        <w:t xml:space="preserve">.000,00 en ten hoogste € 175.000,00 in geval van </w:t>
      </w:r>
      <w:r w:rsidRPr="008704DB">
        <w:rPr>
          <w:rFonts w:ascii="Aptos" w:hAnsi="Aptos"/>
          <w:color w:val="244061" w:themeColor="accent1" w:themeShade="80"/>
          <w:u w:val="single"/>
        </w:rPr>
        <w:t>R&amp;D-samenwerkingsproject groot.</w:t>
      </w:r>
    </w:p>
    <w:p w14:paraId="2DC781B4" w14:textId="77777777" w:rsidR="0027729A"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Het subsidiepercentage voor een R&amp;D-samenwerkingsproject bedraagt ten hoogste 35% van de subsidiabele kosten.</w:t>
      </w:r>
    </w:p>
    <w:p w14:paraId="59C791A8" w14:textId="77777777" w:rsidR="0027729A"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Elke individuele deelnemer aan het R&amp;D-samenwerkingsverband neemt niet meer dan 70% van de voor subsidie in aanmerking komende kosten van het R&amp;D-samenwerkingsproject voor zijn rekening.</w:t>
      </w:r>
    </w:p>
    <w:p w14:paraId="582BCDDF" w14:textId="77777777" w:rsidR="0027729A" w:rsidRPr="008704DB" w:rsidRDefault="0027729A" w:rsidP="00A449B7">
      <w:pPr>
        <w:spacing w:after="0" w:line="240" w:lineRule="auto"/>
        <w:rPr>
          <w:rFonts w:ascii="Aptos" w:hAnsi="Aptos"/>
          <w:i/>
          <w:color w:val="7F7F7F" w:themeColor="text1" w:themeTint="80"/>
        </w:rPr>
      </w:pPr>
    </w:p>
    <w:p w14:paraId="2385B6CF" w14:textId="65ABD2B9" w:rsidR="0027729A" w:rsidRPr="00E66574" w:rsidRDefault="0027729A" w:rsidP="00E66574">
      <w:pPr>
        <w:pStyle w:val="Kop4"/>
        <w:numPr>
          <w:ilvl w:val="2"/>
          <w:numId w:val="23"/>
        </w:numPr>
      </w:pPr>
      <w:r w:rsidRPr="00E66574">
        <w:t>Begroting per kostensoort  Per deelnemer in onderstaand format</w:t>
      </w:r>
    </w:p>
    <w:tbl>
      <w:tblPr>
        <w:tblStyle w:val="Tabelraster"/>
        <w:tblW w:w="8736" w:type="dxa"/>
        <w:tblInd w:w="817" w:type="dxa"/>
        <w:tblLayout w:type="fixed"/>
        <w:tblLook w:val="04A0" w:firstRow="1" w:lastRow="0" w:firstColumn="1" w:lastColumn="0" w:noHBand="0" w:noVBand="1"/>
      </w:tblPr>
      <w:tblGrid>
        <w:gridCol w:w="3686"/>
        <w:gridCol w:w="1158"/>
        <w:gridCol w:w="1261"/>
        <w:gridCol w:w="1261"/>
        <w:gridCol w:w="1370"/>
      </w:tblGrid>
      <w:tr w:rsidR="0027729A" w:rsidRPr="008704DB" w14:paraId="76C72F84" w14:textId="77777777" w:rsidTr="00275DCA">
        <w:trPr>
          <w:trHeight w:val="338"/>
        </w:trPr>
        <w:tc>
          <w:tcPr>
            <w:tcW w:w="3686" w:type="dxa"/>
            <w:tcBorders>
              <w:bottom w:val="single" w:sz="4" w:space="0" w:color="auto"/>
            </w:tcBorders>
            <w:vAlign w:val="center"/>
          </w:tcPr>
          <w:p w14:paraId="5BC2F206" w14:textId="77777777" w:rsidR="0027729A" w:rsidRPr="008704DB" w:rsidRDefault="0027729A" w:rsidP="00536B82">
            <w:pPr>
              <w:rPr>
                <w:rFonts w:ascii="Aptos" w:hAnsi="Aptos"/>
              </w:rPr>
            </w:pPr>
            <w:r w:rsidRPr="008704DB">
              <w:rPr>
                <w:rFonts w:ascii="Aptos" w:hAnsi="Aptos"/>
              </w:rPr>
              <w:t>Projectkosten naar kostensoort (zie voor toelichting hierboven)</w:t>
            </w:r>
          </w:p>
        </w:tc>
        <w:tc>
          <w:tcPr>
            <w:tcW w:w="1158" w:type="dxa"/>
            <w:tcBorders>
              <w:bottom w:val="single" w:sz="4" w:space="0" w:color="auto"/>
              <w:right w:val="single" w:sz="4" w:space="0" w:color="auto"/>
            </w:tcBorders>
          </w:tcPr>
          <w:p w14:paraId="60CBAD50" w14:textId="77777777" w:rsidR="0027729A" w:rsidRPr="008704DB" w:rsidRDefault="0027729A" w:rsidP="00536B82">
            <w:pPr>
              <w:jc w:val="center"/>
              <w:rPr>
                <w:rFonts w:ascii="Aptos" w:hAnsi="Aptos"/>
              </w:rPr>
            </w:pPr>
            <w:r w:rsidRPr="008704DB">
              <w:rPr>
                <w:rFonts w:ascii="Aptos" w:hAnsi="Aptos"/>
                <w:sz w:val="20"/>
                <w:szCs w:val="20"/>
              </w:rPr>
              <w:t xml:space="preserve">Aanvrager </w:t>
            </w:r>
          </w:p>
        </w:tc>
        <w:tc>
          <w:tcPr>
            <w:tcW w:w="1261" w:type="dxa"/>
            <w:tcBorders>
              <w:bottom w:val="nil"/>
              <w:right w:val="single" w:sz="4" w:space="0" w:color="auto"/>
            </w:tcBorders>
          </w:tcPr>
          <w:p w14:paraId="00C4CDCD" w14:textId="77777777" w:rsidR="0027729A" w:rsidRPr="008704DB" w:rsidRDefault="0027729A" w:rsidP="00536B82">
            <w:pPr>
              <w:jc w:val="center"/>
              <w:rPr>
                <w:rFonts w:ascii="Aptos" w:hAnsi="Aptos"/>
              </w:rPr>
            </w:pPr>
            <w:r w:rsidRPr="008704DB">
              <w:rPr>
                <w:rFonts w:ascii="Aptos" w:hAnsi="Aptos"/>
                <w:sz w:val="20"/>
                <w:szCs w:val="20"/>
              </w:rPr>
              <w:t>Deelnemer 1</w:t>
            </w:r>
          </w:p>
        </w:tc>
        <w:tc>
          <w:tcPr>
            <w:tcW w:w="1261" w:type="dxa"/>
            <w:tcBorders>
              <w:bottom w:val="nil"/>
            </w:tcBorders>
          </w:tcPr>
          <w:p w14:paraId="1917EEFE" w14:textId="77777777" w:rsidR="0027729A" w:rsidRPr="008704DB" w:rsidRDefault="0027729A" w:rsidP="00536B82">
            <w:pPr>
              <w:jc w:val="center"/>
              <w:rPr>
                <w:rFonts w:ascii="Aptos" w:hAnsi="Aptos"/>
              </w:rPr>
            </w:pPr>
            <w:r w:rsidRPr="008704DB">
              <w:rPr>
                <w:rFonts w:ascii="Aptos" w:hAnsi="Aptos"/>
                <w:sz w:val="20"/>
                <w:szCs w:val="20"/>
              </w:rPr>
              <w:t>Deelnemer 2</w:t>
            </w:r>
          </w:p>
        </w:tc>
        <w:tc>
          <w:tcPr>
            <w:tcW w:w="1370" w:type="dxa"/>
            <w:tcBorders>
              <w:bottom w:val="nil"/>
              <w:right w:val="single" w:sz="4" w:space="0" w:color="auto"/>
            </w:tcBorders>
          </w:tcPr>
          <w:p w14:paraId="1CC3A927" w14:textId="77777777" w:rsidR="0027729A" w:rsidRPr="008704DB" w:rsidRDefault="0027729A" w:rsidP="00536B82">
            <w:pPr>
              <w:jc w:val="center"/>
              <w:rPr>
                <w:rFonts w:ascii="Aptos" w:hAnsi="Aptos"/>
                <w:sz w:val="20"/>
                <w:szCs w:val="20"/>
              </w:rPr>
            </w:pPr>
            <w:r w:rsidRPr="008704DB">
              <w:rPr>
                <w:rFonts w:ascii="Aptos" w:hAnsi="Aptos"/>
                <w:sz w:val="20"/>
                <w:szCs w:val="20"/>
              </w:rPr>
              <w:t xml:space="preserve">Deelnemer </w:t>
            </w:r>
            <w:r w:rsidR="00FA6C76" w:rsidRPr="008704DB">
              <w:rPr>
                <w:rFonts w:ascii="Aptos" w:hAnsi="Aptos"/>
                <w:sz w:val="20"/>
                <w:szCs w:val="20"/>
              </w:rPr>
              <w:t xml:space="preserve"> </w:t>
            </w:r>
          </w:p>
          <w:p w14:paraId="46383E9F" w14:textId="142ADAD2" w:rsidR="00FA6C76" w:rsidRPr="008704DB" w:rsidRDefault="00FA6C76" w:rsidP="00536B82">
            <w:pPr>
              <w:jc w:val="center"/>
              <w:rPr>
                <w:rFonts w:ascii="Aptos" w:hAnsi="Aptos"/>
              </w:rPr>
            </w:pPr>
            <w:r w:rsidRPr="008704DB">
              <w:rPr>
                <w:rFonts w:ascii="Aptos" w:hAnsi="Aptos"/>
                <w:sz w:val="20"/>
                <w:szCs w:val="20"/>
              </w:rPr>
              <w:t>3 etc.</w:t>
            </w:r>
          </w:p>
        </w:tc>
      </w:tr>
      <w:tr w:rsidR="0027729A" w:rsidRPr="008704DB" w14:paraId="167E6B53" w14:textId="77777777" w:rsidTr="00275DCA">
        <w:trPr>
          <w:trHeight w:val="282"/>
        </w:trPr>
        <w:tc>
          <w:tcPr>
            <w:tcW w:w="3686" w:type="dxa"/>
            <w:tcBorders>
              <w:bottom w:val="single" w:sz="4" w:space="0" w:color="auto"/>
            </w:tcBorders>
            <w:vAlign w:val="center"/>
          </w:tcPr>
          <w:p w14:paraId="5276C3B4" w14:textId="77777777" w:rsidR="0027729A" w:rsidRPr="008704DB" w:rsidRDefault="0027729A" w:rsidP="00536B82">
            <w:pPr>
              <w:pStyle w:val="Lijstalinea"/>
              <w:numPr>
                <w:ilvl w:val="0"/>
                <w:numId w:val="18"/>
              </w:numPr>
              <w:rPr>
                <w:rFonts w:ascii="Aptos" w:hAnsi="Aptos"/>
                <w:sz w:val="20"/>
                <w:szCs w:val="20"/>
              </w:rPr>
            </w:pPr>
            <w:r w:rsidRPr="008704DB">
              <w:rPr>
                <w:rFonts w:ascii="Aptos" w:hAnsi="Aptos"/>
                <w:sz w:val="20"/>
                <w:szCs w:val="20"/>
              </w:rPr>
              <w:t>personeelskosten</w:t>
            </w:r>
          </w:p>
        </w:tc>
        <w:tc>
          <w:tcPr>
            <w:tcW w:w="1158" w:type="dxa"/>
            <w:tcBorders>
              <w:bottom w:val="single" w:sz="4" w:space="0" w:color="auto"/>
              <w:right w:val="single" w:sz="4" w:space="0" w:color="auto"/>
            </w:tcBorders>
            <w:vAlign w:val="center"/>
          </w:tcPr>
          <w:p w14:paraId="313EA7AF"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right w:val="single" w:sz="4" w:space="0" w:color="auto"/>
            </w:tcBorders>
            <w:vAlign w:val="center"/>
          </w:tcPr>
          <w:p w14:paraId="4BB3AF81"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tcBorders>
            <w:vAlign w:val="center"/>
          </w:tcPr>
          <w:p w14:paraId="4760B3EA"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bottom w:val="single" w:sz="4" w:space="0" w:color="auto"/>
              <w:right w:val="single" w:sz="4" w:space="0" w:color="auto"/>
            </w:tcBorders>
            <w:vAlign w:val="center"/>
          </w:tcPr>
          <w:p w14:paraId="63E2FFDB"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487373" w:rsidRPr="008704DB" w14:paraId="3B9B45F4" w14:textId="77777777" w:rsidTr="00275DCA">
        <w:trPr>
          <w:trHeight w:val="282"/>
        </w:trPr>
        <w:tc>
          <w:tcPr>
            <w:tcW w:w="3686" w:type="dxa"/>
            <w:tcBorders>
              <w:bottom w:val="single" w:sz="4" w:space="0" w:color="auto"/>
            </w:tcBorders>
            <w:vAlign w:val="center"/>
          </w:tcPr>
          <w:p w14:paraId="6A2C870E" w14:textId="27FFDED7" w:rsidR="00487373" w:rsidRPr="008704DB" w:rsidRDefault="00487373" w:rsidP="00536B82">
            <w:pPr>
              <w:pStyle w:val="Lijstalinea"/>
              <w:numPr>
                <w:ilvl w:val="0"/>
                <w:numId w:val="18"/>
              </w:numPr>
              <w:rPr>
                <w:rFonts w:ascii="Aptos" w:hAnsi="Aptos"/>
                <w:sz w:val="20"/>
                <w:szCs w:val="20"/>
              </w:rPr>
            </w:pPr>
            <w:r w:rsidRPr="008704DB">
              <w:rPr>
                <w:rFonts w:ascii="Aptos" w:hAnsi="Aptos"/>
                <w:sz w:val="20"/>
                <w:szCs w:val="20"/>
              </w:rPr>
              <w:t>kosten stagiaires</w:t>
            </w:r>
          </w:p>
        </w:tc>
        <w:tc>
          <w:tcPr>
            <w:tcW w:w="1158" w:type="dxa"/>
            <w:tcBorders>
              <w:bottom w:val="single" w:sz="4" w:space="0" w:color="auto"/>
              <w:right w:val="single" w:sz="4" w:space="0" w:color="auto"/>
            </w:tcBorders>
            <w:vAlign w:val="center"/>
          </w:tcPr>
          <w:p w14:paraId="494608A4" w14:textId="3AC9BCDA"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right w:val="single" w:sz="4" w:space="0" w:color="auto"/>
            </w:tcBorders>
            <w:vAlign w:val="center"/>
          </w:tcPr>
          <w:p w14:paraId="1EC64C47" w14:textId="14D1829F"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tcBorders>
            <w:vAlign w:val="center"/>
          </w:tcPr>
          <w:p w14:paraId="38690B52" w14:textId="6961F5DC"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370" w:type="dxa"/>
            <w:tcBorders>
              <w:bottom w:val="single" w:sz="4" w:space="0" w:color="auto"/>
              <w:right w:val="single" w:sz="4" w:space="0" w:color="auto"/>
            </w:tcBorders>
            <w:vAlign w:val="center"/>
          </w:tcPr>
          <w:p w14:paraId="30E4263A" w14:textId="27F1D737"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r>
      <w:tr w:rsidR="00487373" w:rsidRPr="008704DB" w14:paraId="17DB180B" w14:textId="77777777" w:rsidTr="00275DCA">
        <w:trPr>
          <w:trHeight w:val="282"/>
        </w:trPr>
        <w:tc>
          <w:tcPr>
            <w:tcW w:w="3686" w:type="dxa"/>
            <w:tcBorders>
              <w:bottom w:val="single" w:sz="4" w:space="0" w:color="auto"/>
            </w:tcBorders>
            <w:vAlign w:val="center"/>
          </w:tcPr>
          <w:p w14:paraId="0AE7FECF" w14:textId="77777777" w:rsidR="00487373" w:rsidRPr="008704DB" w:rsidRDefault="00487373" w:rsidP="00536B82">
            <w:pPr>
              <w:pStyle w:val="Lijstalinea"/>
              <w:numPr>
                <w:ilvl w:val="0"/>
                <w:numId w:val="18"/>
              </w:numPr>
              <w:rPr>
                <w:rFonts w:ascii="Aptos" w:hAnsi="Aptos"/>
                <w:sz w:val="20"/>
                <w:szCs w:val="20"/>
              </w:rPr>
            </w:pPr>
            <w:r w:rsidRPr="008704DB">
              <w:rPr>
                <w:rFonts w:ascii="Aptos" w:hAnsi="Aptos"/>
                <w:sz w:val="20"/>
                <w:szCs w:val="20"/>
              </w:rPr>
              <w:lastRenderedPageBreak/>
              <w:t>kosten van apparatuur en uitrusting</w:t>
            </w:r>
          </w:p>
        </w:tc>
        <w:tc>
          <w:tcPr>
            <w:tcW w:w="1158" w:type="dxa"/>
            <w:tcBorders>
              <w:bottom w:val="single" w:sz="4" w:space="0" w:color="auto"/>
              <w:right w:val="single" w:sz="4" w:space="0" w:color="auto"/>
            </w:tcBorders>
            <w:vAlign w:val="center"/>
          </w:tcPr>
          <w:p w14:paraId="012712C3" w14:textId="685EB84E"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right w:val="single" w:sz="4" w:space="0" w:color="auto"/>
            </w:tcBorders>
            <w:vAlign w:val="center"/>
          </w:tcPr>
          <w:p w14:paraId="530761DC" w14:textId="448CD205"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261" w:type="dxa"/>
            <w:tcBorders>
              <w:bottom w:val="single" w:sz="4" w:space="0" w:color="auto"/>
            </w:tcBorders>
            <w:vAlign w:val="center"/>
          </w:tcPr>
          <w:p w14:paraId="5D421667" w14:textId="6E21F646"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c>
          <w:tcPr>
            <w:tcW w:w="1370" w:type="dxa"/>
            <w:tcBorders>
              <w:bottom w:val="single" w:sz="4" w:space="0" w:color="auto"/>
              <w:right w:val="single" w:sz="4" w:space="0" w:color="auto"/>
            </w:tcBorders>
            <w:vAlign w:val="center"/>
          </w:tcPr>
          <w:p w14:paraId="4B625EC9" w14:textId="03DA0F28" w:rsidR="00487373" w:rsidRPr="008704DB" w:rsidRDefault="00487373" w:rsidP="00536B82">
            <w:pPr>
              <w:ind w:left="-90" w:right="34"/>
              <w:jc w:val="right"/>
              <w:rPr>
                <w:rFonts w:ascii="Aptos" w:hAnsi="Aptos"/>
                <w:sz w:val="20"/>
                <w:szCs w:val="20"/>
              </w:rPr>
            </w:pPr>
            <w:r w:rsidRPr="008704DB">
              <w:rPr>
                <w:rFonts w:ascii="Aptos" w:hAnsi="Aptos"/>
                <w:sz w:val="20"/>
                <w:szCs w:val="20"/>
              </w:rPr>
              <w:t>€ …………</w:t>
            </w:r>
          </w:p>
        </w:tc>
      </w:tr>
      <w:tr w:rsidR="0027729A" w:rsidRPr="008704DB" w14:paraId="0F7DE791" w14:textId="77777777" w:rsidTr="00275DCA">
        <w:trPr>
          <w:trHeight w:val="282"/>
        </w:trPr>
        <w:tc>
          <w:tcPr>
            <w:tcW w:w="3686" w:type="dxa"/>
            <w:tcBorders>
              <w:top w:val="single" w:sz="4" w:space="0" w:color="auto"/>
              <w:left w:val="single" w:sz="4" w:space="0" w:color="auto"/>
              <w:right w:val="single" w:sz="4" w:space="0" w:color="auto"/>
            </w:tcBorders>
            <w:vAlign w:val="center"/>
          </w:tcPr>
          <w:p w14:paraId="4B361B5D" w14:textId="77777777" w:rsidR="0027729A" w:rsidRPr="008704DB" w:rsidRDefault="0027729A" w:rsidP="00536B82">
            <w:pPr>
              <w:pStyle w:val="Lijstalinea"/>
              <w:numPr>
                <w:ilvl w:val="0"/>
                <w:numId w:val="18"/>
              </w:numPr>
              <w:rPr>
                <w:rFonts w:ascii="Aptos" w:hAnsi="Aptos"/>
                <w:sz w:val="20"/>
                <w:szCs w:val="20"/>
              </w:rPr>
            </w:pPr>
            <w:r w:rsidRPr="008704DB">
              <w:rPr>
                <w:rFonts w:ascii="Aptos" w:hAnsi="Aptos"/>
                <w:sz w:val="20"/>
                <w:szCs w:val="20"/>
              </w:rPr>
              <w:t>kosten gebouwen en gronden</w:t>
            </w:r>
          </w:p>
        </w:tc>
        <w:tc>
          <w:tcPr>
            <w:tcW w:w="1158" w:type="dxa"/>
            <w:tcBorders>
              <w:top w:val="single" w:sz="4" w:space="0" w:color="auto"/>
              <w:left w:val="single" w:sz="4" w:space="0" w:color="auto"/>
              <w:bottom w:val="single" w:sz="4" w:space="0" w:color="auto"/>
              <w:right w:val="single" w:sz="4" w:space="0" w:color="auto"/>
            </w:tcBorders>
            <w:vAlign w:val="center"/>
          </w:tcPr>
          <w:p w14:paraId="75C48F8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10C43373"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51F675C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tcPr>
          <w:p w14:paraId="77122E0F"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27729A" w:rsidRPr="008704DB" w14:paraId="1FA3DB6D" w14:textId="77777777" w:rsidTr="00275DCA">
        <w:trPr>
          <w:trHeight w:val="282"/>
        </w:trPr>
        <w:tc>
          <w:tcPr>
            <w:tcW w:w="3686" w:type="dxa"/>
            <w:tcBorders>
              <w:top w:val="single" w:sz="4" w:space="0" w:color="auto"/>
              <w:left w:val="single" w:sz="4" w:space="0" w:color="auto"/>
              <w:right w:val="single" w:sz="4" w:space="0" w:color="auto"/>
            </w:tcBorders>
            <w:vAlign w:val="center"/>
          </w:tcPr>
          <w:p w14:paraId="6C2971BA" w14:textId="77777777" w:rsidR="0027729A" w:rsidRPr="008704DB" w:rsidRDefault="0027729A" w:rsidP="00536B82">
            <w:pPr>
              <w:pStyle w:val="Lijstalinea"/>
              <w:numPr>
                <w:ilvl w:val="0"/>
                <w:numId w:val="18"/>
              </w:numPr>
              <w:rPr>
                <w:rFonts w:ascii="Aptos" w:hAnsi="Aptos"/>
                <w:sz w:val="20"/>
                <w:szCs w:val="20"/>
              </w:rPr>
            </w:pPr>
            <w:r w:rsidRPr="008704DB">
              <w:rPr>
                <w:rFonts w:ascii="Aptos" w:hAnsi="Aptos"/>
                <w:sz w:val="20"/>
                <w:szCs w:val="20"/>
              </w:rPr>
              <w:t>kosten contractonderzoek, kennis en octrooien</w:t>
            </w:r>
          </w:p>
        </w:tc>
        <w:tc>
          <w:tcPr>
            <w:tcW w:w="1158" w:type="dxa"/>
            <w:tcBorders>
              <w:top w:val="single" w:sz="4" w:space="0" w:color="auto"/>
              <w:left w:val="single" w:sz="4" w:space="0" w:color="auto"/>
              <w:bottom w:val="single" w:sz="4" w:space="0" w:color="auto"/>
              <w:right w:val="single" w:sz="4" w:space="0" w:color="auto"/>
            </w:tcBorders>
            <w:vAlign w:val="center"/>
          </w:tcPr>
          <w:p w14:paraId="0CFCD46D"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5A6E03A2"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498E33D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tcPr>
          <w:p w14:paraId="6F68B991"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27729A" w:rsidRPr="008704DB" w14:paraId="0EC6C4F2" w14:textId="77777777" w:rsidTr="00275DCA">
        <w:trPr>
          <w:trHeight w:val="282"/>
        </w:trPr>
        <w:tc>
          <w:tcPr>
            <w:tcW w:w="3686" w:type="dxa"/>
            <w:tcBorders>
              <w:top w:val="single" w:sz="4" w:space="0" w:color="auto"/>
              <w:left w:val="single" w:sz="4" w:space="0" w:color="auto"/>
              <w:right w:val="single" w:sz="4" w:space="0" w:color="auto"/>
            </w:tcBorders>
            <w:vAlign w:val="center"/>
          </w:tcPr>
          <w:p w14:paraId="6C259FB7" w14:textId="77777777" w:rsidR="0027729A" w:rsidRPr="008704DB" w:rsidRDefault="0027729A" w:rsidP="00536B82">
            <w:pPr>
              <w:pStyle w:val="Lijstalinea"/>
              <w:numPr>
                <w:ilvl w:val="0"/>
                <w:numId w:val="18"/>
              </w:numPr>
              <w:rPr>
                <w:rFonts w:ascii="Aptos" w:hAnsi="Aptos"/>
                <w:sz w:val="20"/>
                <w:szCs w:val="20"/>
              </w:rPr>
            </w:pPr>
            <w:r w:rsidRPr="008704DB">
              <w:rPr>
                <w:rFonts w:ascii="Aptos" w:hAnsi="Aptos"/>
                <w:sz w:val="20"/>
                <w:szCs w:val="20"/>
              </w:rPr>
              <w:t>bijkomende algemene kosten en andere operationele uitgaven</w:t>
            </w:r>
          </w:p>
        </w:tc>
        <w:tc>
          <w:tcPr>
            <w:tcW w:w="1158" w:type="dxa"/>
            <w:tcBorders>
              <w:top w:val="single" w:sz="4" w:space="0" w:color="auto"/>
              <w:left w:val="single" w:sz="4" w:space="0" w:color="auto"/>
              <w:bottom w:val="single" w:sz="4" w:space="0" w:color="auto"/>
              <w:right w:val="single" w:sz="4" w:space="0" w:color="auto"/>
            </w:tcBorders>
            <w:vAlign w:val="center"/>
          </w:tcPr>
          <w:p w14:paraId="7A6D1561"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45DA2BA4"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5DC900BA"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tcPr>
          <w:p w14:paraId="032DCAB9"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27729A" w:rsidRPr="008704DB" w14:paraId="6C6F1989" w14:textId="77777777" w:rsidTr="00275DCA">
        <w:trPr>
          <w:trHeight w:val="282"/>
        </w:trPr>
        <w:tc>
          <w:tcPr>
            <w:tcW w:w="3686" w:type="dxa"/>
            <w:tcBorders>
              <w:top w:val="single" w:sz="4" w:space="0" w:color="auto"/>
              <w:left w:val="single" w:sz="4" w:space="0" w:color="auto"/>
              <w:right w:val="single" w:sz="4" w:space="0" w:color="auto"/>
            </w:tcBorders>
            <w:vAlign w:val="center"/>
          </w:tcPr>
          <w:p w14:paraId="7A7E320F" w14:textId="77777777" w:rsidR="0027729A" w:rsidRPr="008704DB" w:rsidRDefault="0027729A" w:rsidP="00536B82">
            <w:pPr>
              <w:rPr>
                <w:rFonts w:ascii="Aptos" w:hAnsi="Aptos"/>
                <w:sz w:val="20"/>
                <w:szCs w:val="20"/>
              </w:rPr>
            </w:pPr>
            <w:r w:rsidRPr="008704DB">
              <w:rPr>
                <w:rFonts w:ascii="Aptos" w:hAnsi="Aptos"/>
                <w:sz w:val="20"/>
                <w:szCs w:val="20"/>
              </w:rPr>
              <w:t xml:space="preserve">    Opbrengsten (-/-)</w:t>
            </w:r>
          </w:p>
        </w:tc>
        <w:tc>
          <w:tcPr>
            <w:tcW w:w="1158" w:type="dxa"/>
            <w:tcBorders>
              <w:top w:val="single" w:sz="4" w:space="0" w:color="auto"/>
              <w:left w:val="single" w:sz="4" w:space="0" w:color="auto"/>
              <w:bottom w:val="single" w:sz="4" w:space="0" w:color="auto"/>
              <w:right w:val="single" w:sz="4" w:space="0" w:color="auto"/>
            </w:tcBorders>
            <w:vAlign w:val="center"/>
          </w:tcPr>
          <w:p w14:paraId="5653587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5676BAF4"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left w:val="single" w:sz="4" w:space="0" w:color="auto"/>
              <w:bottom w:val="single" w:sz="4" w:space="0" w:color="auto"/>
              <w:right w:val="single" w:sz="4" w:space="0" w:color="auto"/>
            </w:tcBorders>
            <w:vAlign w:val="center"/>
          </w:tcPr>
          <w:p w14:paraId="23EF1309"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tcPr>
          <w:p w14:paraId="25BA056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27729A" w:rsidRPr="008704DB" w14:paraId="0749AE80" w14:textId="77777777" w:rsidTr="00275DCA">
        <w:trPr>
          <w:trHeight w:val="338"/>
        </w:trPr>
        <w:tc>
          <w:tcPr>
            <w:tcW w:w="3686" w:type="dxa"/>
            <w:tcBorders>
              <w:top w:val="single" w:sz="4" w:space="0" w:color="auto"/>
              <w:left w:val="single" w:sz="4" w:space="0" w:color="auto"/>
              <w:right w:val="single" w:sz="4" w:space="0" w:color="auto"/>
            </w:tcBorders>
            <w:vAlign w:val="center"/>
          </w:tcPr>
          <w:p w14:paraId="7D338F08" w14:textId="77777777" w:rsidR="0027729A" w:rsidRPr="008704DB" w:rsidRDefault="0027729A" w:rsidP="00536B82">
            <w:pPr>
              <w:rPr>
                <w:rFonts w:ascii="Aptos" w:hAnsi="Aptos"/>
                <w:b/>
              </w:rPr>
            </w:pPr>
            <w:r w:rsidRPr="008704DB">
              <w:rPr>
                <w:rFonts w:ascii="Aptos" w:hAnsi="Aptos"/>
                <w:b/>
              </w:rPr>
              <w:t>Totale subsidiabele kosten excl. btw*</w:t>
            </w:r>
          </w:p>
        </w:tc>
        <w:tc>
          <w:tcPr>
            <w:tcW w:w="1158" w:type="dxa"/>
            <w:tcBorders>
              <w:top w:val="single" w:sz="4" w:space="0" w:color="auto"/>
              <w:left w:val="single" w:sz="4" w:space="0" w:color="auto"/>
              <w:bottom w:val="single" w:sz="4" w:space="0" w:color="auto"/>
              <w:right w:val="single" w:sz="4" w:space="0" w:color="auto"/>
            </w:tcBorders>
            <w:vAlign w:val="center"/>
          </w:tcPr>
          <w:p w14:paraId="3E032642" w14:textId="77777777" w:rsidR="0027729A" w:rsidRPr="008704DB" w:rsidRDefault="0027729A" w:rsidP="00536B82">
            <w:pPr>
              <w:ind w:left="-90" w:right="34"/>
              <w:jc w:val="right"/>
              <w:rPr>
                <w:rFonts w:ascii="Aptos" w:hAnsi="Aptos"/>
                <w:b/>
              </w:rPr>
            </w:pPr>
            <w:r w:rsidRPr="008704DB">
              <w:rPr>
                <w:rFonts w:ascii="Aptos" w:hAnsi="Aptos"/>
                <w:b/>
              </w:rPr>
              <w:t>€ .………</w:t>
            </w:r>
          </w:p>
        </w:tc>
        <w:tc>
          <w:tcPr>
            <w:tcW w:w="1261" w:type="dxa"/>
            <w:tcBorders>
              <w:top w:val="single" w:sz="4" w:space="0" w:color="auto"/>
              <w:left w:val="single" w:sz="4" w:space="0" w:color="auto"/>
              <w:bottom w:val="single" w:sz="4" w:space="0" w:color="auto"/>
              <w:right w:val="single" w:sz="4" w:space="0" w:color="auto"/>
            </w:tcBorders>
            <w:vAlign w:val="center"/>
          </w:tcPr>
          <w:p w14:paraId="19DF91AA" w14:textId="77777777" w:rsidR="0027729A" w:rsidRPr="008704DB" w:rsidRDefault="0027729A" w:rsidP="00536B82">
            <w:pPr>
              <w:ind w:left="-90" w:right="34"/>
              <w:jc w:val="right"/>
              <w:rPr>
                <w:rFonts w:ascii="Aptos" w:hAnsi="Aptos"/>
                <w:b/>
              </w:rPr>
            </w:pPr>
            <w:r w:rsidRPr="008704DB">
              <w:rPr>
                <w:rFonts w:ascii="Aptos" w:hAnsi="Aptos"/>
                <w:b/>
              </w:rPr>
              <w:t>€ .………</w:t>
            </w:r>
          </w:p>
        </w:tc>
        <w:tc>
          <w:tcPr>
            <w:tcW w:w="1261" w:type="dxa"/>
            <w:tcBorders>
              <w:top w:val="single" w:sz="4" w:space="0" w:color="auto"/>
              <w:left w:val="single" w:sz="4" w:space="0" w:color="auto"/>
              <w:bottom w:val="single" w:sz="4" w:space="0" w:color="auto"/>
              <w:right w:val="single" w:sz="4" w:space="0" w:color="auto"/>
            </w:tcBorders>
            <w:vAlign w:val="center"/>
          </w:tcPr>
          <w:p w14:paraId="30E3D883" w14:textId="77777777" w:rsidR="0027729A" w:rsidRPr="008704DB" w:rsidRDefault="0027729A" w:rsidP="00536B82">
            <w:pPr>
              <w:ind w:left="-90" w:right="34"/>
              <w:jc w:val="right"/>
              <w:rPr>
                <w:rFonts w:ascii="Aptos" w:hAnsi="Aptos"/>
                <w:b/>
              </w:rPr>
            </w:pPr>
            <w:r w:rsidRPr="008704DB">
              <w:rPr>
                <w:rFonts w:ascii="Aptos" w:hAnsi="Aptos"/>
                <w:b/>
              </w:rPr>
              <w:t>€ .………</w:t>
            </w:r>
          </w:p>
        </w:tc>
        <w:tc>
          <w:tcPr>
            <w:tcW w:w="1370" w:type="dxa"/>
            <w:tcBorders>
              <w:top w:val="single" w:sz="4" w:space="0" w:color="auto"/>
              <w:left w:val="single" w:sz="4" w:space="0" w:color="auto"/>
              <w:bottom w:val="single" w:sz="4" w:space="0" w:color="auto"/>
              <w:right w:val="single" w:sz="4" w:space="0" w:color="auto"/>
            </w:tcBorders>
            <w:vAlign w:val="center"/>
          </w:tcPr>
          <w:p w14:paraId="2FF5E472" w14:textId="77777777" w:rsidR="0027729A" w:rsidRPr="008704DB" w:rsidRDefault="0027729A" w:rsidP="00536B82">
            <w:pPr>
              <w:ind w:left="-90" w:right="34"/>
              <w:jc w:val="right"/>
              <w:rPr>
                <w:rFonts w:ascii="Aptos" w:hAnsi="Aptos"/>
                <w:b/>
              </w:rPr>
            </w:pPr>
            <w:r w:rsidRPr="008704DB">
              <w:rPr>
                <w:rFonts w:ascii="Aptos" w:hAnsi="Aptos"/>
                <w:b/>
              </w:rPr>
              <w:t>€ .………</w:t>
            </w:r>
          </w:p>
        </w:tc>
      </w:tr>
      <w:tr w:rsidR="0027729A" w:rsidRPr="008704DB" w14:paraId="5FFCFECF" w14:textId="77777777" w:rsidTr="00275DCA">
        <w:trPr>
          <w:trHeight w:val="282"/>
        </w:trPr>
        <w:tc>
          <w:tcPr>
            <w:tcW w:w="3686" w:type="dxa"/>
            <w:vAlign w:val="center"/>
          </w:tcPr>
          <w:p w14:paraId="30B82A1C" w14:textId="77777777" w:rsidR="0027729A" w:rsidRPr="008704DB" w:rsidRDefault="0027729A" w:rsidP="00536B82">
            <w:pPr>
              <w:rPr>
                <w:rFonts w:ascii="Aptos" w:hAnsi="Aptos"/>
                <w:sz w:val="20"/>
                <w:szCs w:val="20"/>
              </w:rPr>
            </w:pPr>
            <w:r w:rsidRPr="008704DB">
              <w:rPr>
                <w:rFonts w:ascii="Aptos" w:hAnsi="Aptos"/>
                <w:sz w:val="20"/>
                <w:szCs w:val="20"/>
              </w:rPr>
              <w:t xml:space="preserve">    Niet subsidiabele projectkosten</w:t>
            </w:r>
          </w:p>
        </w:tc>
        <w:tc>
          <w:tcPr>
            <w:tcW w:w="1158" w:type="dxa"/>
            <w:tcBorders>
              <w:top w:val="single" w:sz="4" w:space="0" w:color="auto"/>
            </w:tcBorders>
            <w:vAlign w:val="center"/>
          </w:tcPr>
          <w:p w14:paraId="24344433"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bottom w:val="single" w:sz="4" w:space="0" w:color="auto"/>
            </w:tcBorders>
            <w:vAlign w:val="center"/>
          </w:tcPr>
          <w:p w14:paraId="04290BB5"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261" w:type="dxa"/>
            <w:tcBorders>
              <w:top w:val="single" w:sz="4" w:space="0" w:color="auto"/>
              <w:bottom w:val="single" w:sz="4" w:space="0" w:color="auto"/>
            </w:tcBorders>
            <w:vAlign w:val="center"/>
          </w:tcPr>
          <w:p w14:paraId="35B2D48E"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c>
          <w:tcPr>
            <w:tcW w:w="1370" w:type="dxa"/>
            <w:tcBorders>
              <w:top w:val="single" w:sz="4" w:space="0" w:color="auto"/>
              <w:bottom w:val="single" w:sz="4" w:space="0" w:color="auto"/>
            </w:tcBorders>
            <w:vAlign w:val="center"/>
          </w:tcPr>
          <w:p w14:paraId="28910F19" w14:textId="77777777" w:rsidR="0027729A" w:rsidRPr="008704DB" w:rsidRDefault="0027729A" w:rsidP="00536B82">
            <w:pPr>
              <w:ind w:left="-90" w:right="34"/>
              <w:jc w:val="right"/>
              <w:rPr>
                <w:rFonts w:ascii="Aptos" w:hAnsi="Aptos"/>
                <w:sz w:val="20"/>
                <w:szCs w:val="20"/>
              </w:rPr>
            </w:pPr>
            <w:r w:rsidRPr="008704DB">
              <w:rPr>
                <w:rFonts w:ascii="Aptos" w:hAnsi="Aptos"/>
                <w:sz w:val="20"/>
                <w:szCs w:val="20"/>
              </w:rPr>
              <w:t>€ …………</w:t>
            </w:r>
          </w:p>
        </w:tc>
      </w:tr>
      <w:tr w:rsidR="0027729A" w:rsidRPr="008704DB" w14:paraId="43A59743" w14:textId="77777777" w:rsidTr="00275DCA">
        <w:trPr>
          <w:trHeight w:val="338"/>
        </w:trPr>
        <w:tc>
          <w:tcPr>
            <w:tcW w:w="3686" w:type="dxa"/>
            <w:tcBorders>
              <w:bottom w:val="single" w:sz="4" w:space="0" w:color="auto"/>
            </w:tcBorders>
            <w:vAlign w:val="center"/>
          </w:tcPr>
          <w:p w14:paraId="07C8250B" w14:textId="77777777" w:rsidR="0027729A" w:rsidRPr="008704DB" w:rsidRDefault="0027729A" w:rsidP="00536B82">
            <w:pPr>
              <w:rPr>
                <w:rFonts w:ascii="Aptos" w:hAnsi="Aptos"/>
              </w:rPr>
            </w:pPr>
            <w:r w:rsidRPr="008704DB">
              <w:rPr>
                <w:rFonts w:ascii="Aptos" w:hAnsi="Aptos"/>
              </w:rPr>
              <w:t>Totale projectkosten exclusief btw</w:t>
            </w:r>
          </w:p>
        </w:tc>
        <w:tc>
          <w:tcPr>
            <w:tcW w:w="1158" w:type="dxa"/>
            <w:tcBorders>
              <w:top w:val="single" w:sz="4" w:space="0" w:color="auto"/>
              <w:bottom w:val="single" w:sz="4" w:space="0" w:color="auto"/>
            </w:tcBorders>
            <w:vAlign w:val="center"/>
          </w:tcPr>
          <w:p w14:paraId="2441C24F" w14:textId="77777777" w:rsidR="0027729A" w:rsidRPr="008704DB" w:rsidRDefault="0027729A" w:rsidP="00536B82">
            <w:pPr>
              <w:ind w:left="-90" w:right="34"/>
              <w:jc w:val="right"/>
              <w:rPr>
                <w:rFonts w:ascii="Aptos" w:hAnsi="Aptos"/>
              </w:rPr>
            </w:pPr>
            <w:r w:rsidRPr="008704DB">
              <w:rPr>
                <w:rFonts w:ascii="Aptos" w:hAnsi="Aptos"/>
              </w:rPr>
              <w:t>€ .….…..</w:t>
            </w:r>
          </w:p>
        </w:tc>
        <w:tc>
          <w:tcPr>
            <w:tcW w:w="1261" w:type="dxa"/>
            <w:tcBorders>
              <w:top w:val="single" w:sz="4" w:space="0" w:color="auto"/>
              <w:bottom w:val="single" w:sz="4" w:space="0" w:color="auto"/>
            </w:tcBorders>
            <w:vAlign w:val="center"/>
          </w:tcPr>
          <w:p w14:paraId="09C803BB" w14:textId="77777777" w:rsidR="0027729A" w:rsidRPr="008704DB" w:rsidRDefault="0027729A" w:rsidP="00536B82">
            <w:pPr>
              <w:ind w:left="-90" w:right="34"/>
              <w:jc w:val="right"/>
              <w:rPr>
                <w:rFonts w:ascii="Aptos" w:hAnsi="Aptos"/>
              </w:rPr>
            </w:pPr>
            <w:r w:rsidRPr="008704DB">
              <w:rPr>
                <w:rFonts w:ascii="Aptos" w:hAnsi="Aptos"/>
              </w:rPr>
              <w:t>€ .….…..</w:t>
            </w:r>
          </w:p>
        </w:tc>
        <w:tc>
          <w:tcPr>
            <w:tcW w:w="1261" w:type="dxa"/>
            <w:tcBorders>
              <w:top w:val="single" w:sz="4" w:space="0" w:color="auto"/>
              <w:bottom w:val="single" w:sz="4" w:space="0" w:color="auto"/>
            </w:tcBorders>
            <w:vAlign w:val="center"/>
          </w:tcPr>
          <w:p w14:paraId="5943C4CB" w14:textId="77777777" w:rsidR="0027729A" w:rsidRPr="008704DB" w:rsidRDefault="0027729A" w:rsidP="00536B82">
            <w:pPr>
              <w:ind w:left="-90" w:right="34"/>
              <w:jc w:val="right"/>
              <w:rPr>
                <w:rFonts w:ascii="Aptos" w:hAnsi="Aptos"/>
              </w:rPr>
            </w:pPr>
            <w:r w:rsidRPr="008704DB">
              <w:rPr>
                <w:rFonts w:ascii="Aptos" w:hAnsi="Aptos"/>
              </w:rPr>
              <w:t>€ .….……</w:t>
            </w:r>
          </w:p>
        </w:tc>
        <w:tc>
          <w:tcPr>
            <w:tcW w:w="1370" w:type="dxa"/>
            <w:tcBorders>
              <w:top w:val="single" w:sz="4" w:space="0" w:color="auto"/>
              <w:bottom w:val="single" w:sz="4" w:space="0" w:color="auto"/>
            </w:tcBorders>
            <w:vAlign w:val="center"/>
          </w:tcPr>
          <w:p w14:paraId="17E191DD" w14:textId="77777777" w:rsidR="0027729A" w:rsidRPr="008704DB" w:rsidRDefault="0027729A" w:rsidP="00536B82">
            <w:pPr>
              <w:ind w:left="-90" w:right="34"/>
              <w:jc w:val="right"/>
              <w:rPr>
                <w:rFonts w:ascii="Aptos" w:hAnsi="Aptos"/>
              </w:rPr>
            </w:pPr>
            <w:r w:rsidRPr="008704DB">
              <w:rPr>
                <w:rFonts w:ascii="Aptos" w:hAnsi="Aptos"/>
              </w:rPr>
              <w:t>€ .….…..</w:t>
            </w:r>
          </w:p>
        </w:tc>
      </w:tr>
    </w:tbl>
    <w:p w14:paraId="42A8C639" w14:textId="77777777" w:rsidR="0027729A" w:rsidRPr="008704DB" w:rsidRDefault="0027729A" w:rsidP="00A449B7">
      <w:pPr>
        <w:spacing w:after="0" w:line="240" w:lineRule="auto"/>
        <w:rPr>
          <w:rFonts w:ascii="Aptos" w:hAnsi="Aptos"/>
        </w:rPr>
      </w:pPr>
    </w:p>
    <w:p w14:paraId="60F57C41" w14:textId="31E43E53" w:rsidR="00275DCA" w:rsidRPr="008704DB" w:rsidRDefault="00275DCA" w:rsidP="00A449B7">
      <w:pPr>
        <w:pStyle w:val="Lijstalinea"/>
        <w:spacing w:line="240" w:lineRule="auto"/>
        <w:ind w:left="792"/>
        <w:rPr>
          <w:rFonts w:ascii="Aptos" w:hAnsi="Aptos" w:cs="Arial"/>
          <w:i/>
          <w:spacing w:val="-2"/>
        </w:rPr>
      </w:pPr>
      <w:r w:rsidRPr="008704DB">
        <w:rPr>
          <w:rFonts w:ascii="Aptos" w:hAnsi="Aptos" w:cs="Arial"/>
          <w:spacing w:val="-2"/>
        </w:rPr>
        <w:t>*</w:t>
      </w:r>
      <w:r w:rsidRPr="008704DB">
        <w:rPr>
          <w:rFonts w:ascii="Aptos" w:hAnsi="Aptos" w:cs="Arial"/>
          <w:i/>
          <w:spacing w:val="-2"/>
        </w:rPr>
        <w:t>Indien de aanvrager de btw voor de projectkosten niet kan verrekenen: projectkosten inclusief btw opnemen en belastingverklaring bijvoegen.</w:t>
      </w:r>
    </w:p>
    <w:p w14:paraId="48A47FB7" w14:textId="77777777" w:rsidR="0027729A" w:rsidRPr="008704DB" w:rsidRDefault="0027729A" w:rsidP="00A449B7">
      <w:pPr>
        <w:pStyle w:val="Lijstalinea"/>
        <w:spacing w:after="0" w:line="240" w:lineRule="auto"/>
        <w:ind w:left="792"/>
        <w:rPr>
          <w:rFonts w:ascii="Aptos" w:hAnsi="Aptos" w:cs="Arial"/>
          <w:spacing w:val="-2"/>
        </w:rPr>
      </w:pPr>
    </w:p>
    <w:p w14:paraId="6840E0E9" w14:textId="61C77248" w:rsidR="00A5653F" w:rsidRPr="00E66574" w:rsidRDefault="0027729A" w:rsidP="00E66574">
      <w:pPr>
        <w:pStyle w:val="Kop4"/>
        <w:numPr>
          <w:ilvl w:val="2"/>
          <w:numId w:val="23"/>
        </w:numPr>
      </w:pPr>
      <w:r w:rsidRPr="00E66574">
        <w:t xml:space="preserve">Toelichting op de begrotingsposten </w:t>
      </w:r>
    </w:p>
    <w:p w14:paraId="30B37A32" w14:textId="77777777" w:rsidR="00A5653F" w:rsidRPr="008704DB" w:rsidRDefault="0027729A" w:rsidP="00A449B7">
      <w:pPr>
        <w:pStyle w:val="Lijstalinea"/>
        <w:numPr>
          <w:ilvl w:val="0"/>
          <w:numId w:val="9"/>
        </w:numPr>
        <w:spacing w:after="0" w:line="240" w:lineRule="auto"/>
        <w:rPr>
          <w:rFonts w:ascii="Aptos" w:hAnsi="Aptos"/>
          <w:color w:val="244061" w:themeColor="accent1" w:themeShade="80"/>
        </w:rPr>
      </w:pPr>
      <w:r w:rsidRPr="008704DB">
        <w:rPr>
          <w:rFonts w:ascii="Aptos" w:hAnsi="Aptos"/>
          <w:color w:val="244061" w:themeColor="accent1" w:themeShade="80"/>
        </w:rPr>
        <w:t>Geef per kostensoort per deelnemer een onderbouwing naar eenheid maal tarief voor de onder 7.1.1. opgenomen begroting.</w:t>
      </w:r>
      <w:r w:rsidR="00487373" w:rsidRPr="008704DB">
        <w:rPr>
          <w:rFonts w:ascii="Aptos" w:hAnsi="Aptos"/>
          <w:color w:val="244061" w:themeColor="accent1" w:themeShade="80"/>
        </w:rPr>
        <w:t xml:space="preserve"> </w:t>
      </w:r>
    </w:p>
    <w:p w14:paraId="4B33F8B5" w14:textId="77777777" w:rsidR="00A449B7" w:rsidRPr="008704DB" w:rsidRDefault="00487373" w:rsidP="00A449B7">
      <w:pPr>
        <w:pStyle w:val="Lijstalinea"/>
        <w:numPr>
          <w:ilvl w:val="0"/>
          <w:numId w:val="9"/>
        </w:numPr>
        <w:spacing w:after="0" w:line="240" w:lineRule="auto"/>
        <w:rPr>
          <w:rFonts w:ascii="Aptos" w:hAnsi="Aptos" w:cs="Arial"/>
          <w:spacing w:val="-2"/>
        </w:rPr>
      </w:pPr>
      <w:r w:rsidRPr="008704DB">
        <w:rPr>
          <w:rFonts w:ascii="Aptos" w:hAnsi="Aptos"/>
          <w:color w:val="244061" w:themeColor="accent1" w:themeShade="80"/>
        </w:rPr>
        <w:t xml:space="preserve">In geval van stagiaires geef ook conform de </w:t>
      </w:r>
      <w:hyperlink r:id="rId8" w:history="1">
        <w:r w:rsidRPr="008704DB">
          <w:rPr>
            <w:rStyle w:val="Hyperlink"/>
            <w:rFonts w:ascii="Aptos" w:hAnsi="Aptos"/>
          </w:rPr>
          <w:t>regelgeving</w:t>
        </w:r>
      </w:hyperlink>
      <w:r w:rsidRPr="008704DB">
        <w:rPr>
          <w:rFonts w:ascii="Aptos" w:hAnsi="Aptos"/>
          <w:color w:val="244061" w:themeColor="accent1" w:themeShade="80"/>
        </w:rPr>
        <w:t xml:space="preserve"> aan op welke wijze en/of er sprake is van een vergoeding.</w:t>
      </w:r>
    </w:p>
    <w:p w14:paraId="0F8031F5" w14:textId="77777777" w:rsidR="00A449B7" w:rsidRPr="008704DB" w:rsidRDefault="00A449B7" w:rsidP="00A449B7">
      <w:pPr>
        <w:spacing w:after="0" w:line="240" w:lineRule="auto"/>
        <w:rPr>
          <w:rFonts w:ascii="Aptos" w:hAnsi="Aptos" w:cs="Arial"/>
          <w:spacing w:val="-2"/>
        </w:rPr>
      </w:pPr>
    </w:p>
    <w:p w14:paraId="34CB4BCC" w14:textId="3D02CF6E" w:rsidR="0027729A" w:rsidRPr="008704DB" w:rsidRDefault="004925DF" w:rsidP="004925DF">
      <w:pPr>
        <w:pStyle w:val="Kop3"/>
        <w:rPr>
          <w:i/>
        </w:rPr>
      </w:pPr>
      <w:r>
        <w:t>9.2</w:t>
      </w:r>
      <w:r w:rsidR="00E66574">
        <w:t xml:space="preserve">. </w:t>
      </w:r>
      <w:r w:rsidR="0027729A" w:rsidRPr="008704DB">
        <w:t>Financiering</w:t>
      </w:r>
    </w:p>
    <w:p w14:paraId="7627A241" w14:textId="68689379" w:rsidR="0027729A" w:rsidRPr="008704DB" w:rsidRDefault="2B7A02B4" w:rsidP="00137725">
      <w:pPr>
        <w:pStyle w:val="Kop4"/>
        <w:rPr>
          <w:i/>
        </w:rPr>
      </w:pPr>
      <w:r w:rsidRPr="008704DB">
        <w:t xml:space="preserve"> </w:t>
      </w:r>
      <w:r w:rsidR="00137725">
        <w:t>9.2.1</w:t>
      </w:r>
      <w:r w:rsidR="00E66574">
        <w:t xml:space="preserve">. </w:t>
      </w:r>
      <w:r w:rsidRPr="008704DB">
        <w:t xml:space="preserve">Financiering per deelnemer </w:t>
      </w:r>
      <w:r w:rsidRPr="008704DB">
        <w:rPr>
          <w:i/>
          <w:color w:val="244061" w:themeColor="accent1" w:themeShade="80"/>
        </w:rPr>
        <w:t>in onderstaand format</w:t>
      </w:r>
    </w:p>
    <w:p w14:paraId="69888CF3" w14:textId="77777777" w:rsidR="0027729A" w:rsidRPr="008704DB" w:rsidRDefault="0027729A" w:rsidP="00A449B7">
      <w:pPr>
        <w:tabs>
          <w:tab w:val="num" w:pos="360"/>
        </w:tabs>
        <w:suppressAutoHyphens/>
        <w:spacing w:after="0" w:line="240" w:lineRule="auto"/>
        <w:ind w:left="709" w:right="-51" w:hanging="283"/>
        <w:jc w:val="both"/>
        <w:rPr>
          <w:rFonts w:ascii="Aptos" w:eastAsia="Calibri" w:hAnsi="Aptos" w:cs="Arial"/>
          <w:spacing w:val="-2"/>
        </w:rPr>
      </w:pPr>
    </w:p>
    <w:tbl>
      <w:tblPr>
        <w:tblStyle w:val="Tabelraster"/>
        <w:tblW w:w="7038" w:type="dxa"/>
        <w:tblInd w:w="558" w:type="dxa"/>
        <w:tblLayout w:type="fixed"/>
        <w:tblLook w:val="04A0" w:firstRow="1" w:lastRow="0" w:firstColumn="1" w:lastColumn="0" w:noHBand="0" w:noVBand="1"/>
      </w:tblPr>
      <w:tblGrid>
        <w:gridCol w:w="3519"/>
        <w:gridCol w:w="3519"/>
      </w:tblGrid>
      <w:tr w:rsidR="0027729A" w:rsidRPr="008704DB" w14:paraId="2B7D0D48" w14:textId="77777777" w:rsidTr="00230342">
        <w:tc>
          <w:tcPr>
            <w:tcW w:w="3519" w:type="dxa"/>
          </w:tcPr>
          <w:p w14:paraId="3694315A" w14:textId="77777777" w:rsidR="0027729A" w:rsidRPr="008704DB" w:rsidRDefault="0027729A" w:rsidP="00536B82">
            <w:pPr>
              <w:widowControl w:val="0"/>
              <w:suppressAutoHyphens/>
              <w:overflowPunct w:val="0"/>
              <w:autoSpaceDE w:val="0"/>
              <w:autoSpaceDN w:val="0"/>
              <w:adjustRightInd w:val="0"/>
              <w:ind w:right="-51"/>
              <w:jc w:val="both"/>
              <w:textAlignment w:val="baseline"/>
              <w:rPr>
                <w:rFonts w:ascii="Aptos" w:hAnsi="Aptos" w:cs="Arial"/>
                <w:b/>
                <w:spacing w:val="-2"/>
              </w:rPr>
            </w:pPr>
            <w:r w:rsidRPr="008704DB">
              <w:rPr>
                <w:rFonts w:ascii="Aptos" w:hAnsi="Aptos" w:cs="Arial"/>
                <w:b/>
                <w:spacing w:val="-2"/>
              </w:rPr>
              <w:t>Begroting per financieringsbron</w:t>
            </w:r>
          </w:p>
        </w:tc>
        <w:tc>
          <w:tcPr>
            <w:tcW w:w="3519" w:type="dxa"/>
          </w:tcPr>
          <w:p w14:paraId="6E3612D3" w14:textId="77777777" w:rsidR="0027729A" w:rsidRPr="008704DB" w:rsidRDefault="0027729A" w:rsidP="00536B82">
            <w:pPr>
              <w:widowControl w:val="0"/>
              <w:suppressAutoHyphens/>
              <w:overflowPunct w:val="0"/>
              <w:autoSpaceDE w:val="0"/>
              <w:autoSpaceDN w:val="0"/>
              <w:adjustRightInd w:val="0"/>
              <w:ind w:right="-51"/>
              <w:jc w:val="center"/>
              <w:textAlignment w:val="baseline"/>
              <w:rPr>
                <w:rFonts w:ascii="Aptos" w:hAnsi="Aptos" w:cs="Arial"/>
                <w:b/>
                <w:spacing w:val="-2"/>
              </w:rPr>
            </w:pPr>
            <w:r w:rsidRPr="008704DB">
              <w:rPr>
                <w:rFonts w:ascii="Aptos" w:hAnsi="Aptos" w:cs="Arial"/>
                <w:spacing w:val="-2"/>
              </w:rPr>
              <w:t>[</w:t>
            </w:r>
            <w:r w:rsidRPr="008704DB">
              <w:rPr>
                <w:rFonts w:ascii="Aptos" w:hAnsi="Aptos" w:cs="Arial"/>
                <w:i/>
                <w:spacing w:val="-2"/>
                <w:highlight w:val="lightGray"/>
              </w:rPr>
              <w:t>Naam deelnemer 1</w:t>
            </w:r>
            <w:r w:rsidRPr="008704DB">
              <w:rPr>
                <w:rFonts w:ascii="Aptos" w:hAnsi="Aptos" w:cs="Arial"/>
                <w:spacing w:val="-2"/>
                <w:highlight w:val="lightGray"/>
              </w:rPr>
              <w:t>]</w:t>
            </w:r>
          </w:p>
        </w:tc>
      </w:tr>
      <w:tr w:rsidR="0027729A" w:rsidRPr="008704DB" w14:paraId="189E3F27" w14:textId="77777777" w:rsidTr="00230342">
        <w:tc>
          <w:tcPr>
            <w:tcW w:w="3519" w:type="dxa"/>
            <w:vAlign w:val="center"/>
          </w:tcPr>
          <w:p w14:paraId="77735AE5" w14:textId="77777777" w:rsidR="0027729A" w:rsidRPr="008704DB" w:rsidRDefault="0027729A" w:rsidP="00536B82">
            <w:pPr>
              <w:rPr>
                <w:rFonts w:ascii="Aptos" w:hAnsi="Aptos"/>
              </w:rPr>
            </w:pPr>
            <w:r w:rsidRPr="008704DB">
              <w:rPr>
                <w:rFonts w:ascii="Aptos" w:hAnsi="Aptos"/>
              </w:rPr>
              <w:t xml:space="preserve">Eigen bijdrage </w:t>
            </w:r>
          </w:p>
        </w:tc>
        <w:tc>
          <w:tcPr>
            <w:tcW w:w="3519" w:type="dxa"/>
          </w:tcPr>
          <w:p w14:paraId="1F72F7EF"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3496FFB3" w14:textId="77777777" w:rsidTr="00230342">
        <w:tc>
          <w:tcPr>
            <w:tcW w:w="3519" w:type="dxa"/>
            <w:vAlign w:val="center"/>
          </w:tcPr>
          <w:p w14:paraId="09E97EE8" w14:textId="62982F5C" w:rsidR="0027729A" w:rsidRPr="008704DB" w:rsidRDefault="00275DCA" w:rsidP="00536B82">
            <w:pPr>
              <w:rPr>
                <w:rFonts w:ascii="Aptos" w:hAnsi="Aptos"/>
              </w:rPr>
            </w:pPr>
            <w:r w:rsidRPr="008704DB">
              <w:rPr>
                <w:rFonts w:ascii="Aptos" w:hAnsi="Aptos"/>
              </w:rPr>
              <w:t>Overige financiering (Privaat)**</w:t>
            </w:r>
          </w:p>
        </w:tc>
        <w:tc>
          <w:tcPr>
            <w:tcW w:w="3519" w:type="dxa"/>
          </w:tcPr>
          <w:p w14:paraId="5DB6458C"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6F8D4674" w14:textId="77777777" w:rsidTr="00230342">
        <w:tc>
          <w:tcPr>
            <w:tcW w:w="3519" w:type="dxa"/>
            <w:vAlign w:val="center"/>
          </w:tcPr>
          <w:p w14:paraId="1FDC48D3" w14:textId="23481C7F" w:rsidR="0027729A" w:rsidRPr="008704DB" w:rsidRDefault="00275DCA" w:rsidP="00536B82">
            <w:pPr>
              <w:rPr>
                <w:rFonts w:ascii="Aptos" w:hAnsi="Aptos"/>
              </w:rPr>
            </w:pPr>
            <w:r w:rsidRPr="008704DB">
              <w:rPr>
                <w:rFonts w:ascii="Aptos" w:hAnsi="Aptos"/>
              </w:rPr>
              <w:t>Overige financiering (Publiek)**</w:t>
            </w:r>
          </w:p>
        </w:tc>
        <w:tc>
          <w:tcPr>
            <w:tcW w:w="3519" w:type="dxa"/>
          </w:tcPr>
          <w:p w14:paraId="60E2957A"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38505C53" w14:textId="77777777" w:rsidTr="00230342">
        <w:tc>
          <w:tcPr>
            <w:tcW w:w="3519" w:type="dxa"/>
            <w:vAlign w:val="center"/>
          </w:tcPr>
          <w:p w14:paraId="19D4C7E1" w14:textId="77777777" w:rsidR="0027729A" w:rsidRPr="008704DB" w:rsidRDefault="0027729A" w:rsidP="00536B82">
            <w:pPr>
              <w:rPr>
                <w:rFonts w:ascii="Aptos" w:hAnsi="Aptos"/>
              </w:rPr>
            </w:pPr>
            <w:r w:rsidRPr="008704DB">
              <w:rPr>
                <w:rFonts w:ascii="Aptos" w:hAnsi="Aptos"/>
              </w:rPr>
              <w:t xml:space="preserve">Gevraagde subsidie MIT Zuid-Holland </w:t>
            </w:r>
          </w:p>
        </w:tc>
        <w:tc>
          <w:tcPr>
            <w:tcW w:w="3519" w:type="dxa"/>
          </w:tcPr>
          <w:p w14:paraId="1304C042"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0F0DEE0D" w14:textId="77777777" w:rsidTr="00230342">
        <w:tc>
          <w:tcPr>
            <w:tcW w:w="3519" w:type="dxa"/>
            <w:vAlign w:val="center"/>
          </w:tcPr>
          <w:p w14:paraId="7DF2A667" w14:textId="71E0D0C9" w:rsidR="0027729A" w:rsidRPr="008704DB" w:rsidRDefault="0027729A" w:rsidP="00536B82">
            <w:pPr>
              <w:rPr>
                <w:rFonts w:ascii="Aptos" w:hAnsi="Aptos"/>
                <w:b/>
              </w:rPr>
            </w:pPr>
            <w:r w:rsidRPr="008704DB">
              <w:rPr>
                <w:rFonts w:ascii="Aptos" w:hAnsi="Aptos"/>
                <w:b/>
              </w:rPr>
              <w:t xml:space="preserve">Totaal </w:t>
            </w:r>
            <w:r w:rsidR="001355F8" w:rsidRPr="008704DB">
              <w:rPr>
                <w:rFonts w:ascii="Aptos" w:hAnsi="Aptos"/>
                <w:b/>
              </w:rPr>
              <w:t>financiering</w:t>
            </w:r>
          </w:p>
        </w:tc>
        <w:tc>
          <w:tcPr>
            <w:tcW w:w="3519" w:type="dxa"/>
          </w:tcPr>
          <w:p w14:paraId="60E6BDD8"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bl>
    <w:p w14:paraId="24720F63" w14:textId="77777777" w:rsidR="0027729A" w:rsidRPr="008704DB" w:rsidRDefault="0027729A" w:rsidP="00A449B7">
      <w:pPr>
        <w:tabs>
          <w:tab w:val="num" w:pos="360"/>
        </w:tabs>
        <w:suppressAutoHyphens/>
        <w:spacing w:after="0" w:line="240" w:lineRule="auto"/>
        <w:ind w:left="709" w:right="-51" w:hanging="283"/>
        <w:jc w:val="both"/>
        <w:rPr>
          <w:rFonts w:ascii="Aptos" w:eastAsia="Calibri" w:hAnsi="Aptos" w:cs="Arial"/>
          <w:spacing w:val="-2"/>
        </w:rPr>
      </w:pPr>
    </w:p>
    <w:tbl>
      <w:tblPr>
        <w:tblStyle w:val="Tabelraster"/>
        <w:tblW w:w="7038" w:type="dxa"/>
        <w:tblInd w:w="558" w:type="dxa"/>
        <w:tblLayout w:type="fixed"/>
        <w:tblLook w:val="04A0" w:firstRow="1" w:lastRow="0" w:firstColumn="1" w:lastColumn="0" w:noHBand="0" w:noVBand="1"/>
      </w:tblPr>
      <w:tblGrid>
        <w:gridCol w:w="3519"/>
        <w:gridCol w:w="3519"/>
      </w:tblGrid>
      <w:tr w:rsidR="0027729A" w:rsidRPr="008704DB" w14:paraId="207F0DED" w14:textId="77777777" w:rsidTr="00230342">
        <w:tc>
          <w:tcPr>
            <w:tcW w:w="3519" w:type="dxa"/>
          </w:tcPr>
          <w:p w14:paraId="46C51850" w14:textId="77777777" w:rsidR="0027729A" w:rsidRPr="008704DB" w:rsidRDefault="0027729A" w:rsidP="00536B82">
            <w:pPr>
              <w:widowControl w:val="0"/>
              <w:suppressAutoHyphens/>
              <w:overflowPunct w:val="0"/>
              <w:autoSpaceDE w:val="0"/>
              <w:autoSpaceDN w:val="0"/>
              <w:adjustRightInd w:val="0"/>
              <w:ind w:right="-51"/>
              <w:jc w:val="both"/>
              <w:textAlignment w:val="baseline"/>
              <w:rPr>
                <w:rFonts w:ascii="Aptos" w:hAnsi="Aptos" w:cs="Arial"/>
                <w:b/>
                <w:spacing w:val="-2"/>
              </w:rPr>
            </w:pPr>
            <w:r w:rsidRPr="008704DB">
              <w:rPr>
                <w:rFonts w:ascii="Aptos" w:hAnsi="Aptos" w:cs="Arial"/>
                <w:b/>
                <w:spacing w:val="-2"/>
              </w:rPr>
              <w:t>Begroting per financieringsbron</w:t>
            </w:r>
          </w:p>
        </w:tc>
        <w:tc>
          <w:tcPr>
            <w:tcW w:w="3519" w:type="dxa"/>
          </w:tcPr>
          <w:p w14:paraId="12429C9E" w14:textId="77777777" w:rsidR="0027729A" w:rsidRPr="008704DB" w:rsidRDefault="0027729A" w:rsidP="00536B82">
            <w:pPr>
              <w:widowControl w:val="0"/>
              <w:suppressAutoHyphens/>
              <w:overflowPunct w:val="0"/>
              <w:autoSpaceDE w:val="0"/>
              <w:autoSpaceDN w:val="0"/>
              <w:adjustRightInd w:val="0"/>
              <w:ind w:right="-51"/>
              <w:jc w:val="center"/>
              <w:textAlignment w:val="baseline"/>
              <w:rPr>
                <w:rFonts w:ascii="Aptos" w:hAnsi="Aptos" w:cs="Arial"/>
                <w:b/>
                <w:spacing w:val="-2"/>
              </w:rPr>
            </w:pPr>
            <w:r w:rsidRPr="008704DB">
              <w:rPr>
                <w:rFonts w:ascii="Aptos" w:hAnsi="Aptos" w:cs="Arial"/>
                <w:spacing w:val="-2"/>
              </w:rPr>
              <w:t>[</w:t>
            </w:r>
            <w:r w:rsidRPr="008704DB">
              <w:rPr>
                <w:rFonts w:ascii="Aptos" w:hAnsi="Aptos" w:cs="Arial"/>
                <w:i/>
                <w:spacing w:val="-2"/>
                <w:highlight w:val="lightGray"/>
              </w:rPr>
              <w:t>Naam deelnemer ..</w:t>
            </w:r>
            <w:r w:rsidRPr="008704DB">
              <w:rPr>
                <w:rFonts w:ascii="Aptos" w:hAnsi="Aptos" w:cs="Arial"/>
                <w:spacing w:val="-2"/>
                <w:highlight w:val="lightGray"/>
              </w:rPr>
              <w:t>]</w:t>
            </w:r>
          </w:p>
        </w:tc>
      </w:tr>
      <w:tr w:rsidR="0027729A" w:rsidRPr="008704DB" w14:paraId="0583DED1" w14:textId="77777777" w:rsidTr="00230342">
        <w:tc>
          <w:tcPr>
            <w:tcW w:w="3519" w:type="dxa"/>
            <w:vAlign w:val="center"/>
          </w:tcPr>
          <w:p w14:paraId="4545FD3C" w14:textId="77777777" w:rsidR="0027729A" w:rsidRPr="008704DB" w:rsidRDefault="0027729A" w:rsidP="00536B82">
            <w:pPr>
              <w:rPr>
                <w:rFonts w:ascii="Aptos" w:hAnsi="Aptos"/>
              </w:rPr>
            </w:pPr>
            <w:r w:rsidRPr="008704DB">
              <w:rPr>
                <w:rFonts w:ascii="Aptos" w:hAnsi="Aptos"/>
              </w:rPr>
              <w:t xml:space="preserve">Eigen bijdrage </w:t>
            </w:r>
          </w:p>
        </w:tc>
        <w:tc>
          <w:tcPr>
            <w:tcW w:w="3519" w:type="dxa"/>
          </w:tcPr>
          <w:p w14:paraId="2910D338"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5DCA" w:rsidRPr="008704DB" w14:paraId="7E33CC48" w14:textId="77777777" w:rsidTr="00230342">
        <w:tc>
          <w:tcPr>
            <w:tcW w:w="3519" w:type="dxa"/>
            <w:vAlign w:val="center"/>
          </w:tcPr>
          <w:p w14:paraId="2F07B8BD" w14:textId="1E1ABCA0" w:rsidR="00275DCA" w:rsidRPr="008704DB" w:rsidRDefault="00275DCA" w:rsidP="00536B82">
            <w:pPr>
              <w:rPr>
                <w:rFonts w:ascii="Aptos" w:hAnsi="Aptos"/>
              </w:rPr>
            </w:pPr>
            <w:r w:rsidRPr="008704DB">
              <w:rPr>
                <w:rFonts w:ascii="Aptos" w:hAnsi="Aptos"/>
              </w:rPr>
              <w:t>Overige financiering (Privaat)**</w:t>
            </w:r>
          </w:p>
        </w:tc>
        <w:tc>
          <w:tcPr>
            <w:tcW w:w="3519" w:type="dxa"/>
          </w:tcPr>
          <w:p w14:paraId="56470912" w14:textId="77777777" w:rsidR="00275DCA" w:rsidRPr="008704DB" w:rsidRDefault="00275DC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5DCA" w:rsidRPr="008704DB" w14:paraId="0771CCB6" w14:textId="77777777" w:rsidTr="00230342">
        <w:tc>
          <w:tcPr>
            <w:tcW w:w="3519" w:type="dxa"/>
            <w:vAlign w:val="center"/>
          </w:tcPr>
          <w:p w14:paraId="2430D0B5" w14:textId="0E7B1729" w:rsidR="00275DCA" w:rsidRPr="008704DB" w:rsidRDefault="00275DCA" w:rsidP="00536B82">
            <w:pPr>
              <w:rPr>
                <w:rFonts w:ascii="Aptos" w:hAnsi="Aptos"/>
              </w:rPr>
            </w:pPr>
            <w:r w:rsidRPr="008704DB">
              <w:rPr>
                <w:rFonts w:ascii="Aptos" w:hAnsi="Aptos"/>
              </w:rPr>
              <w:t>Overige financiering (Publiek)**</w:t>
            </w:r>
          </w:p>
        </w:tc>
        <w:tc>
          <w:tcPr>
            <w:tcW w:w="3519" w:type="dxa"/>
          </w:tcPr>
          <w:p w14:paraId="7FC36E77" w14:textId="77777777" w:rsidR="00275DCA" w:rsidRPr="008704DB" w:rsidRDefault="00275DC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7AE34036" w14:textId="77777777" w:rsidTr="00230342">
        <w:tc>
          <w:tcPr>
            <w:tcW w:w="3519" w:type="dxa"/>
            <w:vAlign w:val="center"/>
          </w:tcPr>
          <w:p w14:paraId="33C710CC" w14:textId="77777777" w:rsidR="0027729A" w:rsidRPr="008704DB" w:rsidRDefault="0027729A" w:rsidP="00536B82">
            <w:pPr>
              <w:rPr>
                <w:rFonts w:ascii="Aptos" w:hAnsi="Aptos"/>
              </w:rPr>
            </w:pPr>
            <w:r w:rsidRPr="008704DB">
              <w:rPr>
                <w:rFonts w:ascii="Aptos" w:hAnsi="Aptos"/>
              </w:rPr>
              <w:t>Gevraagde subsidie MIT Zuid-Holland</w:t>
            </w:r>
          </w:p>
        </w:tc>
        <w:tc>
          <w:tcPr>
            <w:tcW w:w="3519" w:type="dxa"/>
          </w:tcPr>
          <w:p w14:paraId="76DC422A"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r w:rsidR="0027729A" w:rsidRPr="008704DB" w14:paraId="1A8F228D" w14:textId="77777777" w:rsidTr="00230342">
        <w:tc>
          <w:tcPr>
            <w:tcW w:w="3519" w:type="dxa"/>
            <w:vAlign w:val="center"/>
          </w:tcPr>
          <w:p w14:paraId="7B235AAA" w14:textId="58B6A422" w:rsidR="0027729A" w:rsidRPr="008704DB" w:rsidRDefault="0027729A" w:rsidP="00536B82">
            <w:pPr>
              <w:rPr>
                <w:rFonts w:ascii="Aptos" w:hAnsi="Aptos"/>
                <w:b/>
              </w:rPr>
            </w:pPr>
            <w:r w:rsidRPr="008704DB">
              <w:rPr>
                <w:rFonts w:ascii="Aptos" w:hAnsi="Aptos"/>
                <w:b/>
              </w:rPr>
              <w:t>Totaal financiering</w:t>
            </w:r>
          </w:p>
        </w:tc>
        <w:tc>
          <w:tcPr>
            <w:tcW w:w="3519" w:type="dxa"/>
          </w:tcPr>
          <w:p w14:paraId="165A2020" w14:textId="77777777" w:rsidR="0027729A" w:rsidRPr="008704DB" w:rsidRDefault="0027729A" w:rsidP="00536B82">
            <w:pPr>
              <w:tabs>
                <w:tab w:val="num" w:pos="360"/>
              </w:tabs>
              <w:suppressAutoHyphens/>
              <w:ind w:right="-51"/>
              <w:jc w:val="both"/>
              <w:rPr>
                <w:rFonts w:ascii="Aptos" w:eastAsia="Calibri" w:hAnsi="Aptos" w:cs="Arial"/>
                <w:spacing w:val="-2"/>
              </w:rPr>
            </w:pPr>
            <w:r w:rsidRPr="008704DB">
              <w:rPr>
                <w:rFonts w:ascii="Aptos" w:eastAsia="Calibri" w:hAnsi="Aptos" w:cs="Arial"/>
                <w:spacing w:val="-2"/>
              </w:rPr>
              <w:t>€</w:t>
            </w:r>
          </w:p>
        </w:tc>
      </w:tr>
    </w:tbl>
    <w:p w14:paraId="5B1279E2" w14:textId="122A235B" w:rsidR="00275DCA" w:rsidRPr="008704DB" w:rsidRDefault="00275DCA" w:rsidP="00A449B7">
      <w:pPr>
        <w:tabs>
          <w:tab w:val="num" w:pos="360"/>
        </w:tabs>
        <w:suppressAutoHyphens/>
        <w:spacing w:after="0" w:line="240" w:lineRule="auto"/>
        <w:ind w:left="540" w:right="-51" w:hanging="114"/>
        <w:jc w:val="both"/>
        <w:rPr>
          <w:rFonts w:ascii="Aptos" w:eastAsia="Calibri" w:hAnsi="Aptos" w:cs="Arial"/>
          <w:i/>
          <w:spacing w:val="-2"/>
          <w:sz w:val="18"/>
          <w:szCs w:val="18"/>
        </w:rPr>
      </w:pPr>
      <w:r w:rsidRPr="008704DB">
        <w:rPr>
          <w:rFonts w:ascii="Aptos" w:eastAsia="Calibri" w:hAnsi="Aptos" w:cs="Arial"/>
          <w:spacing w:val="-2"/>
          <w:sz w:val="18"/>
          <w:szCs w:val="18"/>
        </w:rPr>
        <w:t>*</w:t>
      </w:r>
      <w:r w:rsidR="0027729A" w:rsidRPr="008704DB">
        <w:rPr>
          <w:rFonts w:ascii="Aptos" w:eastAsia="Calibri" w:hAnsi="Aptos" w:cs="Arial"/>
          <w:spacing w:val="-2"/>
          <w:sz w:val="18"/>
          <w:szCs w:val="18"/>
        </w:rPr>
        <w:t>*</w:t>
      </w:r>
      <w:r w:rsidR="0027729A" w:rsidRPr="008704DB">
        <w:rPr>
          <w:rFonts w:ascii="Aptos" w:eastAsia="Calibri" w:hAnsi="Aptos" w:cs="Arial"/>
          <w:spacing w:val="-2"/>
          <w:sz w:val="18"/>
          <w:szCs w:val="18"/>
        </w:rPr>
        <w:tab/>
      </w:r>
      <w:r w:rsidRPr="008704DB">
        <w:rPr>
          <w:rFonts w:ascii="Aptos" w:eastAsia="Calibri" w:hAnsi="Aptos" w:cs="Arial"/>
          <w:i/>
          <w:spacing w:val="-2"/>
          <w:sz w:val="18"/>
          <w:szCs w:val="18"/>
        </w:rPr>
        <w:t>Indien van toepassing. Let op: Dit soort financieringsbijdragen moeten worden onderbouwd met een bewijs van toegezegde financiering.</w:t>
      </w:r>
    </w:p>
    <w:p w14:paraId="654C8E85" w14:textId="77777777" w:rsidR="00275DCA" w:rsidRPr="008704DB" w:rsidRDefault="00275DCA" w:rsidP="0027729A">
      <w:pPr>
        <w:tabs>
          <w:tab w:val="num" w:pos="360"/>
        </w:tabs>
        <w:suppressAutoHyphens/>
        <w:spacing w:after="0"/>
        <w:ind w:left="540" w:right="-51" w:hanging="114"/>
        <w:jc w:val="both"/>
        <w:rPr>
          <w:rFonts w:ascii="Aptos" w:eastAsia="Calibri" w:hAnsi="Aptos" w:cs="Arial"/>
          <w:spacing w:val="-2"/>
          <w:sz w:val="4"/>
          <w:szCs w:val="4"/>
        </w:rPr>
      </w:pPr>
    </w:p>
    <w:p w14:paraId="45045F81" w14:textId="77777777" w:rsidR="00275DCA" w:rsidRPr="008704DB" w:rsidRDefault="00275DCA" w:rsidP="00275DCA">
      <w:pPr>
        <w:spacing w:after="0"/>
        <w:rPr>
          <w:rFonts w:ascii="Aptos" w:hAnsi="Aptos" w:cs="Arial"/>
          <w:i/>
          <w:spacing w:val="-2"/>
          <w:sz w:val="20"/>
          <w:szCs w:val="20"/>
        </w:rPr>
      </w:pPr>
    </w:p>
    <w:p w14:paraId="39DC55BC" w14:textId="04E5F536" w:rsidR="00A5653F" w:rsidRPr="008704DB" w:rsidRDefault="00137725" w:rsidP="00137725">
      <w:pPr>
        <w:pStyle w:val="Kop4"/>
        <w:rPr>
          <w:i/>
          <w:sz w:val="20"/>
          <w:szCs w:val="20"/>
        </w:rPr>
      </w:pPr>
      <w:r>
        <w:t>9.2.2</w:t>
      </w:r>
      <w:r w:rsidR="00E66574">
        <w:t xml:space="preserve">. </w:t>
      </w:r>
      <w:r w:rsidR="0027729A" w:rsidRPr="008704DB">
        <w:t xml:space="preserve">Toelichting op de projectfinanciering </w:t>
      </w:r>
    </w:p>
    <w:p w14:paraId="723ED767" w14:textId="424B177A" w:rsidR="00782F59" w:rsidRPr="008704DB" w:rsidRDefault="00A5653F" w:rsidP="1EA5F48E">
      <w:pPr>
        <w:pStyle w:val="Lijstalinea"/>
        <w:numPr>
          <w:ilvl w:val="0"/>
          <w:numId w:val="9"/>
        </w:numPr>
        <w:spacing w:after="0" w:line="240" w:lineRule="auto"/>
        <w:rPr>
          <w:rFonts w:ascii="Aptos" w:eastAsia="Calibri" w:hAnsi="Aptos" w:cs="Calibri"/>
          <w:color w:val="00538C"/>
        </w:rPr>
      </w:pPr>
      <w:r w:rsidRPr="008704DB">
        <w:rPr>
          <w:rFonts w:ascii="Aptos" w:hAnsi="Aptos"/>
          <w:color w:val="00538C"/>
        </w:rPr>
        <w:t xml:space="preserve">Onderbouw </w:t>
      </w:r>
      <w:r w:rsidR="0027729A" w:rsidRPr="008704DB">
        <w:rPr>
          <w:rFonts w:ascii="Aptos" w:hAnsi="Aptos"/>
          <w:color w:val="00538C"/>
        </w:rPr>
        <w:t>de financiering per deelnemer.</w:t>
      </w:r>
      <w:r w:rsidR="5D68F978" w:rsidRPr="008704DB">
        <w:rPr>
          <w:rFonts w:ascii="Aptos" w:hAnsi="Aptos"/>
          <w:color w:val="00538C"/>
        </w:rPr>
        <w:t xml:space="preserve"> </w:t>
      </w:r>
    </w:p>
    <w:p w14:paraId="2ABC0123" w14:textId="0D746D8D" w:rsidR="00782F59" w:rsidRPr="008704DB" w:rsidRDefault="5D68F978" w:rsidP="1EA5F48E">
      <w:pPr>
        <w:pStyle w:val="Lijstalinea"/>
        <w:numPr>
          <w:ilvl w:val="0"/>
          <w:numId w:val="9"/>
        </w:numPr>
        <w:spacing w:after="0" w:line="240" w:lineRule="auto"/>
        <w:rPr>
          <w:rFonts w:ascii="Aptos" w:eastAsia="Calibri" w:hAnsi="Aptos" w:cs="Calibri"/>
          <w:color w:val="00538C"/>
        </w:rPr>
      </w:pPr>
      <w:r w:rsidRPr="008704DB">
        <w:rPr>
          <w:rFonts w:ascii="Aptos" w:eastAsia="Calibri" w:hAnsi="Aptos" w:cs="Calibri"/>
          <w:color w:val="00538C"/>
        </w:rPr>
        <w:t>Eigen inbreng/vermogen; waar komt dit vermogen vandaan en hoe wordt dit ingebracht</w:t>
      </w:r>
    </w:p>
    <w:p w14:paraId="666BEBD9" w14:textId="0CFAF0BD" w:rsidR="00782F59" w:rsidRPr="008704DB" w:rsidRDefault="5D68F978" w:rsidP="00A20DC0">
      <w:pPr>
        <w:pStyle w:val="Lijstalinea"/>
        <w:numPr>
          <w:ilvl w:val="1"/>
          <w:numId w:val="9"/>
        </w:numPr>
        <w:spacing w:after="0"/>
        <w:rPr>
          <w:rFonts w:ascii="Aptos" w:eastAsia="Calibri" w:hAnsi="Aptos" w:cs="Calibri"/>
          <w:color w:val="00538C"/>
        </w:rPr>
      </w:pPr>
      <w:r w:rsidRPr="008704DB">
        <w:rPr>
          <w:rFonts w:ascii="Aptos" w:eastAsia="Calibri" w:hAnsi="Aptos" w:cs="Calibri"/>
          <w:color w:val="00538C"/>
        </w:rPr>
        <w:t xml:space="preserve">In kind; zoals arbeidsuren van uzelf en anderen </w:t>
      </w:r>
    </w:p>
    <w:p w14:paraId="7E7559E9" w14:textId="55AFA340" w:rsidR="00782F59" w:rsidRPr="008704DB" w:rsidRDefault="5D68F978" w:rsidP="00A20DC0">
      <w:pPr>
        <w:pStyle w:val="Lijstalinea"/>
        <w:numPr>
          <w:ilvl w:val="1"/>
          <w:numId w:val="9"/>
        </w:numPr>
        <w:spacing w:after="0"/>
        <w:rPr>
          <w:rFonts w:ascii="Aptos" w:eastAsia="Calibri" w:hAnsi="Aptos" w:cs="Calibri"/>
          <w:color w:val="00538C"/>
        </w:rPr>
      </w:pPr>
      <w:r w:rsidRPr="008704DB">
        <w:rPr>
          <w:rFonts w:ascii="Aptos" w:eastAsia="Calibri" w:hAnsi="Aptos" w:cs="Calibri"/>
          <w:color w:val="00538C"/>
        </w:rPr>
        <w:lastRenderedPageBreak/>
        <w:t xml:space="preserve">Storting van geld als eigen vermogen op de rekening; waar komt dit geld vandaan en hoe is dit verkregen (denk aan ondernemingsvermogen andere entiteit, </w:t>
      </w:r>
      <w:proofErr w:type="spellStart"/>
      <w:r w:rsidRPr="008704DB">
        <w:rPr>
          <w:rFonts w:ascii="Aptos" w:eastAsia="Calibri" w:hAnsi="Aptos" w:cs="Calibri"/>
          <w:color w:val="00538C"/>
        </w:rPr>
        <w:t>etc</w:t>
      </w:r>
      <w:proofErr w:type="spellEnd"/>
      <w:r w:rsidRPr="008704DB">
        <w:rPr>
          <w:rFonts w:ascii="Aptos" w:eastAsia="Calibri" w:hAnsi="Aptos" w:cs="Calibri"/>
          <w:color w:val="00538C"/>
        </w:rPr>
        <w:t>)</w:t>
      </w:r>
    </w:p>
    <w:p w14:paraId="0425F128" w14:textId="67D392EA" w:rsidR="00782F59" w:rsidRPr="008704DB" w:rsidRDefault="5D68F978" w:rsidP="00A20DC0">
      <w:pPr>
        <w:pStyle w:val="Lijstalinea"/>
        <w:numPr>
          <w:ilvl w:val="0"/>
          <w:numId w:val="9"/>
        </w:numPr>
        <w:spacing w:after="0"/>
        <w:rPr>
          <w:rFonts w:ascii="Aptos" w:eastAsia="Calibri" w:hAnsi="Aptos" w:cs="Calibri"/>
          <w:color w:val="00538C"/>
        </w:rPr>
      </w:pPr>
      <w:r w:rsidRPr="008704DB">
        <w:rPr>
          <w:rFonts w:ascii="Aptos" w:eastAsia="Calibri" w:hAnsi="Aptos" w:cs="Calibri"/>
          <w:color w:val="00538C"/>
        </w:rPr>
        <w:t>Licht de ‘Overige Private financiering’ en ‘Overige Publieke financiering toe, die nodig is om het project volledig te financieren. In geval van een (op handen zijnde) nieuwe financieringsronde (</w:t>
      </w:r>
      <w:proofErr w:type="spellStart"/>
      <w:r w:rsidRPr="008704DB">
        <w:rPr>
          <w:rFonts w:ascii="Aptos" w:eastAsia="Calibri" w:hAnsi="Aptos" w:cs="Calibri"/>
          <w:color w:val="00538C"/>
        </w:rPr>
        <w:t>Equity</w:t>
      </w:r>
      <w:proofErr w:type="spellEnd"/>
      <w:r w:rsidRPr="008704DB">
        <w:rPr>
          <w:rFonts w:ascii="Aptos" w:eastAsia="Calibri" w:hAnsi="Aptos" w:cs="Calibri"/>
          <w:color w:val="00538C"/>
        </w:rPr>
        <w:t>, CLA)</w:t>
      </w:r>
      <w:r w:rsidR="00A20DC0" w:rsidRPr="008704DB">
        <w:rPr>
          <w:rFonts w:ascii="Aptos" w:eastAsia="Calibri" w:hAnsi="Aptos" w:cs="Calibri"/>
          <w:color w:val="00538C"/>
        </w:rPr>
        <w:t xml:space="preserve">, </w:t>
      </w:r>
      <w:r w:rsidRPr="008704DB">
        <w:rPr>
          <w:rFonts w:ascii="Aptos" w:eastAsia="Calibri" w:hAnsi="Aptos" w:cs="Calibri"/>
          <w:color w:val="00538C"/>
        </w:rPr>
        <w:t>lening</w:t>
      </w:r>
      <w:r w:rsidR="00A20DC0" w:rsidRPr="008704DB">
        <w:rPr>
          <w:rFonts w:ascii="Aptos" w:eastAsia="Calibri" w:hAnsi="Aptos" w:cs="Calibri"/>
          <w:color w:val="00538C"/>
        </w:rPr>
        <w:t xml:space="preserve"> van een externe partij, giften en subsidies, </w:t>
      </w:r>
      <w:proofErr w:type="spellStart"/>
      <w:r w:rsidR="00A20DC0" w:rsidRPr="008704DB">
        <w:rPr>
          <w:rFonts w:ascii="Aptos" w:eastAsia="Calibri" w:hAnsi="Aptos" w:cs="Calibri"/>
          <w:color w:val="00538C"/>
        </w:rPr>
        <w:t>etcetera</w:t>
      </w:r>
      <w:proofErr w:type="spellEnd"/>
      <w:r w:rsidR="00A20DC0" w:rsidRPr="008704DB">
        <w:rPr>
          <w:rFonts w:ascii="Aptos" w:eastAsia="Calibri" w:hAnsi="Aptos" w:cs="Calibri"/>
          <w:color w:val="00538C"/>
        </w:rPr>
        <w:t xml:space="preserve">, </w:t>
      </w:r>
      <w:r w:rsidRPr="008704DB">
        <w:rPr>
          <w:rFonts w:ascii="Aptos" w:eastAsia="Calibri" w:hAnsi="Aptos" w:cs="Calibri"/>
          <w:color w:val="00538C"/>
        </w:rPr>
        <w:t>svp bewijsstukken t</w:t>
      </w:r>
      <w:r w:rsidR="099DD6E1" w:rsidRPr="008704DB">
        <w:rPr>
          <w:rFonts w:ascii="Aptos" w:eastAsia="Calibri" w:hAnsi="Aptos" w:cs="Calibri"/>
          <w:color w:val="00538C"/>
        </w:rPr>
        <w:t xml:space="preserve">oevoegen (bijvoorbeeld een termsheet). </w:t>
      </w:r>
      <w:r w:rsidR="00A20DC0" w:rsidRPr="008704DB">
        <w:rPr>
          <w:rFonts w:ascii="Aptos" w:eastAsia="Calibri" w:hAnsi="Aptos" w:cs="Calibri"/>
          <w:color w:val="00538C"/>
        </w:rPr>
        <w:t>Waar komt dit vermogen vandaan en hoe wordt dit ingebracht? B</w:t>
      </w:r>
      <w:r w:rsidRPr="008704DB">
        <w:rPr>
          <w:rFonts w:ascii="Aptos" w:eastAsia="Calibri" w:hAnsi="Aptos" w:cs="Calibri"/>
          <w:color w:val="00538C"/>
        </w:rPr>
        <w:t>eschrijf</w:t>
      </w:r>
    </w:p>
    <w:p w14:paraId="6C86EB4F" w14:textId="22DEE5D7" w:rsidR="00782F59" w:rsidRPr="008704DB" w:rsidRDefault="5D68F978" w:rsidP="00A20DC0">
      <w:pPr>
        <w:pStyle w:val="Lijstalinea"/>
        <w:numPr>
          <w:ilvl w:val="1"/>
          <w:numId w:val="9"/>
        </w:numPr>
        <w:spacing w:after="0"/>
        <w:rPr>
          <w:rFonts w:ascii="Aptos" w:eastAsia="Calibri" w:hAnsi="Aptos" w:cs="Calibri"/>
          <w:color w:val="00538C"/>
        </w:rPr>
      </w:pPr>
      <w:r w:rsidRPr="008704DB">
        <w:rPr>
          <w:rFonts w:ascii="Aptos" w:eastAsia="Calibri" w:hAnsi="Aptos" w:cs="Calibri"/>
          <w:color w:val="00538C"/>
        </w:rPr>
        <w:t>Waaruit worden deze verkregen</w:t>
      </w:r>
    </w:p>
    <w:p w14:paraId="63F90078" w14:textId="4671F643" w:rsidR="00782F59" w:rsidRPr="008704DB" w:rsidRDefault="5D68F978" w:rsidP="00A20DC0">
      <w:pPr>
        <w:pStyle w:val="Lijstalinea"/>
        <w:numPr>
          <w:ilvl w:val="1"/>
          <w:numId w:val="9"/>
        </w:numPr>
        <w:spacing w:after="0"/>
        <w:rPr>
          <w:rFonts w:ascii="Aptos" w:eastAsia="Calibri" w:hAnsi="Aptos" w:cs="Calibri"/>
          <w:color w:val="00538C"/>
        </w:rPr>
      </w:pPr>
      <w:r w:rsidRPr="008704DB">
        <w:rPr>
          <w:rFonts w:ascii="Aptos" w:eastAsia="Calibri" w:hAnsi="Aptos" w:cs="Calibri"/>
          <w:color w:val="00538C"/>
        </w:rPr>
        <w:t>Zijn ze zeker of in welke mate zeker?</w:t>
      </w:r>
    </w:p>
    <w:p w14:paraId="6DFF2B29" w14:textId="4A01C146" w:rsidR="00782F59" w:rsidRPr="008704DB" w:rsidRDefault="7AAB32BC" w:rsidP="00A20DC0">
      <w:pPr>
        <w:pStyle w:val="Lijstalinea"/>
        <w:numPr>
          <w:ilvl w:val="1"/>
          <w:numId w:val="9"/>
        </w:numPr>
        <w:spacing w:after="0"/>
        <w:rPr>
          <w:rFonts w:ascii="Aptos" w:eastAsia="Calibri" w:hAnsi="Aptos" w:cs="Calibri"/>
          <w:color w:val="00538C"/>
        </w:rPr>
      </w:pPr>
      <w:r w:rsidRPr="008704DB">
        <w:rPr>
          <w:rFonts w:ascii="Aptos" w:eastAsia="Calibri" w:hAnsi="Aptos" w:cs="Calibri"/>
          <w:color w:val="00538C"/>
        </w:rPr>
        <w:t>Eventuele relevante geldende voorwaarden</w:t>
      </w:r>
    </w:p>
    <w:p w14:paraId="1D699070" w14:textId="367135FE" w:rsidR="0027729A" w:rsidRPr="008704DB" w:rsidRDefault="006671D1" w:rsidP="00A449B7">
      <w:pPr>
        <w:pStyle w:val="Lijstalinea"/>
        <w:numPr>
          <w:ilvl w:val="0"/>
          <w:numId w:val="9"/>
        </w:numPr>
        <w:spacing w:after="0" w:line="240" w:lineRule="auto"/>
        <w:rPr>
          <w:rFonts w:ascii="Aptos" w:hAnsi="Aptos"/>
          <w:color w:val="00538C"/>
        </w:rPr>
      </w:pPr>
      <w:r w:rsidRPr="008704DB">
        <w:rPr>
          <w:rFonts w:ascii="Aptos" w:hAnsi="Aptos"/>
          <w:color w:val="00538C"/>
        </w:rPr>
        <w:t xml:space="preserve">Kunt u een positieve cashflow garanderen voor alle deelnemers gedurende de looptijd van het project? </w:t>
      </w:r>
      <w:r w:rsidR="00307474" w:rsidRPr="008704DB">
        <w:rPr>
          <w:rFonts w:ascii="Aptos" w:hAnsi="Aptos"/>
          <w:color w:val="00538C"/>
        </w:rPr>
        <w:t xml:space="preserve"> </w:t>
      </w:r>
    </w:p>
    <w:p w14:paraId="0FB0AED9" w14:textId="77777777" w:rsidR="00CD4F8A" w:rsidRPr="008704DB" w:rsidRDefault="00CD4F8A" w:rsidP="00CD4F8A">
      <w:pPr>
        <w:pStyle w:val="Lijstalinea"/>
        <w:spacing w:after="0" w:line="240" w:lineRule="auto"/>
        <w:rPr>
          <w:rFonts w:ascii="Aptos" w:hAnsi="Aptos"/>
          <w:color w:val="00538C"/>
        </w:rPr>
      </w:pPr>
    </w:p>
    <w:p w14:paraId="7B05DBB0" w14:textId="18631979" w:rsidR="00EE798F" w:rsidRPr="008704DB" w:rsidRDefault="00EE798F" w:rsidP="00137725">
      <w:pPr>
        <w:pStyle w:val="Kop2"/>
        <w:numPr>
          <w:ilvl w:val="0"/>
          <w:numId w:val="23"/>
        </w:numPr>
      </w:pPr>
      <w:bookmarkStart w:id="1" w:name="_Hlk164952134"/>
      <w:r w:rsidRPr="008704DB">
        <w:t>Kengetallen voor de financiële analyse van de aanvrager en deelnemer(s)</w:t>
      </w:r>
    </w:p>
    <w:p w14:paraId="5F85476C" w14:textId="393726EA" w:rsidR="00EE798F" w:rsidRPr="008704DB" w:rsidRDefault="099DE4AC" w:rsidP="00A449B7">
      <w:pPr>
        <w:pStyle w:val="Lijstalinea"/>
        <w:widowControl w:val="0"/>
        <w:spacing w:after="0" w:line="240" w:lineRule="auto"/>
        <w:rPr>
          <w:rFonts w:ascii="Aptos" w:hAnsi="Aptos"/>
          <w:color w:val="244061" w:themeColor="accent1" w:themeShade="80"/>
          <w:u w:val="single"/>
        </w:rPr>
      </w:pPr>
      <w:r w:rsidRPr="008704DB">
        <w:rPr>
          <w:rFonts w:ascii="Aptos" w:hAnsi="Aptos"/>
          <w:color w:val="244061" w:themeColor="accent1" w:themeShade="80"/>
          <w:u w:val="single"/>
        </w:rPr>
        <w:t xml:space="preserve">Vul voor de aanvrager en </w:t>
      </w:r>
      <w:r w:rsidRPr="008704DB">
        <w:rPr>
          <w:rFonts w:ascii="Aptos" w:hAnsi="Aptos"/>
          <w:b/>
          <w:bCs/>
          <w:color w:val="244061" w:themeColor="accent1" w:themeShade="80"/>
          <w:u w:val="single"/>
        </w:rPr>
        <w:t>per deelnemer</w:t>
      </w:r>
      <w:r w:rsidRPr="008704DB">
        <w:rPr>
          <w:rFonts w:ascii="Aptos" w:hAnsi="Aptos"/>
          <w:color w:val="244061" w:themeColor="accent1" w:themeShade="80"/>
          <w:u w:val="single"/>
        </w:rPr>
        <w:t xml:space="preserve"> het onderstaande overzicht in</w:t>
      </w:r>
      <w:r w:rsidR="5370B8B2" w:rsidRPr="008704DB">
        <w:rPr>
          <w:rFonts w:ascii="Aptos" w:hAnsi="Aptos"/>
          <w:color w:val="244061" w:themeColor="accent1" w:themeShade="80"/>
          <w:u w:val="single"/>
        </w:rPr>
        <w:t>. Ook als de aanvrager en/of deelnemer(s) recent is opgericht, in alle gevallen kan er een schatting worden gemaakt en/of een prognose worden gegeven. Het aanleveren van jaarstukken e.d. is geen onderdeel van aanvraag en volstaat niet</w:t>
      </w:r>
      <w:r w:rsidR="00CD4F8A" w:rsidRPr="008704DB">
        <w:rPr>
          <w:rFonts w:ascii="Aptos" w:hAnsi="Aptos"/>
          <w:color w:val="244061" w:themeColor="accent1" w:themeShade="80"/>
          <w:u w:val="single"/>
        </w:rPr>
        <w:t>. D</w:t>
      </w:r>
      <w:r w:rsidR="5370B8B2" w:rsidRPr="008704DB">
        <w:rPr>
          <w:rFonts w:ascii="Aptos" w:hAnsi="Aptos"/>
          <w:color w:val="244061" w:themeColor="accent1" w:themeShade="80"/>
          <w:u w:val="single"/>
        </w:rPr>
        <w:t>eze tabel moet volledig worden ingevuld. Als er</w:t>
      </w:r>
      <w:r w:rsidR="7E8566FC" w:rsidRPr="008704DB">
        <w:rPr>
          <w:rFonts w:ascii="Aptos" w:hAnsi="Aptos"/>
          <w:color w:val="244061" w:themeColor="accent1" w:themeShade="80"/>
          <w:u w:val="single"/>
        </w:rPr>
        <w:t xml:space="preserve"> een of meerdere</w:t>
      </w:r>
      <w:r w:rsidR="5370B8B2" w:rsidRPr="008704DB">
        <w:rPr>
          <w:rFonts w:ascii="Aptos" w:hAnsi="Aptos"/>
          <w:color w:val="244061" w:themeColor="accent1" w:themeShade="80"/>
          <w:u w:val="single"/>
        </w:rPr>
        <w:t xml:space="preserve"> volledig ingevulde tabel</w:t>
      </w:r>
      <w:r w:rsidR="009E199C" w:rsidRPr="008704DB">
        <w:rPr>
          <w:rFonts w:ascii="Aptos" w:hAnsi="Aptos"/>
          <w:color w:val="244061" w:themeColor="accent1" w:themeShade="80"/>
          <w:u w:val="single"/>
        </w:rPr>
        <w:t>(</w:t>
      </w:r>
      <w:proofErr w:type="spellStart"/>
      <w:r w:rsidR="009E199C" w:rsidRPr="008704DB">
        <w:rPr>
          <w:rFonts w:ascii="Aptos" w:hAnsi="Aptos"/>
          <w:color w:val="244061" w:themeColor="accent1" w:themeShade="80"/>
          <w:u w:val="single"/>
        </w:rPr>
        <w:t>len</w:t>
      </w:r>
      <w:proofErr w:type="spellEnd"/>
      <w:r w:rsidR="009E199C" w:rsidRPr="008704DB">
        <w:rPr>
          <w:rFonts w:ascii="Aptos" w:hAnsi="Aptos"/>
          <w:color w:val="244061" w:themeColor="accent1" w:themeShade="80"/>
          <w:u w:val="single"/>
        </w:rPr>
        <w:t>)</w:t>
      </w:r>
      <w:r w:rsidR="5370B8B2" w:rsidRPr="008704DB">
        <w:rPr>
          <w:rFonts w:ascii="Aptos" w:hAnsi="Aptos"/>
          <w:color w:val="244061" w:themeColor="accent1" w:themeShade="80"/>
          <w:u w:val="single"/>
        </w:rPr>
        <w:t xml:space="preserve"> van de aanvrager en/of deelnemer(s) ontbre</w:t>
      </w:r>
      <w:r w:rsidR="05BED9F5" w:rsidRPr="008704DB">
        <w:rPr>
          <w:rFonts w:ascii="Aptos" w:hAnsi="Aptos"/>
          <w:color w:val="244061" w:themeColor="accent1" w:themeShade="80"/>
          <w:u w:val="single"/>
        </w:rPr>
        <w:t xml:space="preserve">ekt of als tabellen onvolledig worden ingevuld </w:t>
      </w:r>
      <w:r w:rsidR="5370B8B2" w:rsidRPr="008704DB">
        <w:rPr>
          <w:rFonts w:ascii="Aptos" w:hAnsi="Aptos"/>
          <w:color w:val="244061" w:themeColor="accent1" w:themeShade="80"/>
          <w:u w:val="single"/>
        </w:rPr>
        <w:t>wordt de aanvraag niet beoordeeld.</w:t>
      </w:r>
    </w:p>
    <w:p w14:paraId="59C982CA" w14:textId="68118A88" w:rsidR="1EA5F48E" w:rsidRPr="008704DB" w:rsidRDefault="1EA5F48E" w:rsidP="1EA5F48E">
      <w:pPr>
        <w:pStyle w:val="Lijstalinea"/>
        <w:widowControl w:val="0"/>
        <w:spacing w:after="0" w:line="240" w:lineRule="auto"/>
        <w:rPr>
          <w:rFonts w:ascii="Aptos" w:hAnsi="Aptos"/>
          <w:color w:val="244061" w:themeColor="accent1" w:themeShade="80"/>
          <w:u w:val="single"/>
        </w:rPr>
      </w:pPr>
    </w:p>
    <w:p w14:paraId="09AA35F6" w14:textId="3E9CD9EA" w:rsidR="00EE798F" w:rsidRPr="008704DB" w:rsidRDefault="28500367" w:rsidP="00A449B7">
      <w:pPr>
        <w:spacing w:line="240" w:lineRule="auto"/>
        <w:rPr>
          <w:rFonts w:ascii="Aptos" w:eastAsia="Calibri" w:hAnsi="Aptos" w:cs="Calibri"/>
          <w:color w:val="244061" w:themeColor="accent1" w:themeShade="80"/>
        </w:rPr>
      </w:pPr>
      <w:r w:rsidRPr="008704DB">
        <w:rPr>
          <w:rFonts w:ascii="Aptos" w:eastAsia="Calibri" w:hAnsi="Aptos" w:cs="Calibri"/>
          <w:color w:val="244061" w:themeColor="accent1" w:themeShade="80"/>
        </w:rPr>
        <w:t xml:space="preserve">LET OP! </w:t>
      </w:r>
      <w:r w:rsidRPr="008704DB">
        <w:rPr>
          <w:rFonts w:ascii="Aptos" w:eastAsia="Calibri" w:hAnsi="Aptos" w:cs="Calibri"/>
          <w:b/>
          <w:bCs/>
          <w:i/>
          <w:iCs/>
          <w:color w:val="244061" w:themeColor="accent1" w:themeShade="80"/>
        </w:rPr>
        <w:t>De deskundigencommissie kan de kengetallen enkel goed beoordelen als het onderstaande format volledig en voor de juiste boekjaren (202</w:t>
      </w:r>
      <w:r w:rsidR="00792F1B">
        <w:rPr>
          <w:rFonts w:ascii="Aptos" w:eastAsia="Calibri" w:hAnsi="Aptos" w:cs="Calibri"/>
          <w:b/>
          <w:bCs/>
          <w:i/>
          <w:iCs/>
          <w:color w:val="244061" w:themeColor="accent1" w:themeShade="80"/>
        </w:rPr>
        <w:t>5</w:t>
      </w:r>
      <w:r w:rsidRPr="008704DB">
        <w:rPr>
          <w:rFonts w:ascii="Aptos" w:eastAsia="Calibri" w:hAnsi="Aptos" w:cs="Calibri"/>
          <w:b/>
          <w:bCs/>
          <w:i/>
          <w:iCs/>
          <w:color w:val="244061" w:themeColor="accent1" w:themeShade="80"/>
        </w:rPr>
        <w:t xml:space="preserve"> en 202</w:t>
      </w:r>
      <w:r w:rsidR="00792F1B">
        <w:rPr>
          <w:rFonts w:ascii="Aptos" w:eastAsia="Calibri" w:hAnsi="Aptos" w:cs="Calibri"/>
          <w:b/>
          <w:bCs/>
          <w:i/>
          <w:iCs/>
          <w:color w:val="244061" w:themeColor="accent1" w:themeShade="80"/>
        </w:rPr>
        <w:t>6</w:t>
      </w:r>
      <w:r w:rsidRPr="008704DB">
        <w:rPr>
          <w:rFonts w:ascii="Aptos" w:eastAsia="Calibri" w:hAnsi="Aptos" w:cs="Calibri"/>
          <w:b/>
          <w:bCs/>
          <w:i/>
          <w:iCs/>
          <w:color w:val="244061" w:themeColor="accent1" w:themeShade="80"/>
        </w:rPr>
        <w:t>) is ingevuld. Als er sprake is van een overkoepelende holding, dan dient u zowel de kengetallen van zowel de onderliggende BV (waarin de activiteiten worden uitgevoerd) als ook de geconsolideerde kengetallen aan te leveren.</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2775"/>
        <w:gridCol w:w="3015"/>
      </w:tblGrid>
      <w:tr w:rsidR="63E16069" w:rsidRPr="008704DB" w14:paraId="4D3895CD" w14:textId="77777777" w:rsidTr="53072F1D">
        <w:trPr>
          <w:trHeight w:val="300"/>
        </w:trPr>
        <w:tc>
          <w:tcPr>
            <w:tcW w:w="3255" w:type="dxa"/>
            <w:tcMar>
              <w:left w:w="105" w:type="dxa"/>
              <w:right w:w="105" w:type="dxa"/>
            </w:tcMar>
          </w:tcPr>
          <w:p w14:paraId="7317BF97" w14:textId="70749CB1" w:rsidR="63E16069" w:rsidRPr="008704DB" w:rsidRDefault="63E16069" w:rsidP="00A449B7">
            <w:pPr>
              <w:spacing w:after="200"/>
              <w:rPr>
                <w:rFonts w:ascii="Aptos" w:eastAsia="Calibri" w:hAnsi="Aptos" w:cs="Calibri"/>
              </w:rPr>
            </w:pPr>
            <w:r w:rsidRPr="008704DB">
              <w:rPr>
                <w:rFonts w:ascii="Aptos" w:eastAsia="Calibri" w:hAnsi="Aptos" w:cs="Calibri"/>
                <w:u w:val="single"/>
              </w:rPr>
              <w:t>Onderneming:</w:t>
            </w:r>
          </w:p>
          <w:p w14:paraId="25E5A5CC" w14:textId="73903695" w:rsidR="63E16069" w:rsidRPr="008704DB" w:rsidRDefault="63E16069" w:rsidP="00A449B7">
            <w:pPr>
              <w:spacing w:after="200"/>
              <w:rPr>
                <w:rFonts w:ascii="Aptos" w:eastAsia="Calibri" w:hAnsi="Aptos" w:cs="Calibri"/>
              </w:rPr>
            </w:pPr>
          </w:p>
        </w:tc>
        <w:tc>
          <w:tcPr>
            <w:tcW w:w="2775" w:type="dxa"/>
            <w:tcMar>
              <w:left w:w="105" w:type="dxa"/>
              <w:right w:w="105" w:type="dxa"/>
            </w:tcMar>
          </w:tcPr>
          <w:p w14:paraId="23CD3F59" w14:textId="759E2EA3" w:rsidR="63E16069" w:rsidRPr="008704DB" w:rsidRDefault="63E16069" w:rsidP="00A449B7">
            <w:pPr>
              <w:spacing w:after="200"/>
              <w:rPr>
                <w:rFonts w:ascii="Aptos" w:eastAsia="Calibri" w:hAnsi="Aptos" w:cs="Calibri"/>
              </w:rPr>
            </w:pPr>
            <w:r w:rsidRPr="008704DB">
              <w:rPr>
                <w:rFonts w:ascii="Aptos" w:eastAsia="Calibri" w:hAnsi="Aptos" w:cs="Calibri"/>
              </w:rPr>
              <w:t>Boekjaar 202</w:t>
            </w:r>
            <w:r w:rsidR="00792F1B">
              <w:rPr>
                <w:rFonts w:ascii="Aptos" w:eastAsia="Calibri" w:hAnsi="Aptos" w:cs="Calibri"/>
              </w:rPr>
              <w:t>5</w:t>
            </w:r>
            <w:r w:rsidRPr="008704DB">
              <w:rPr>
                <w:rFonts w:ascii="Aptos" w:eastAsia="Calibri" w:hAnsi="Aptos" w:cs="Calibri"/>
              </w:rPr>
              <w:t xml:space="preserve"> (indien nog geen goedgekeurde jaarrekening beschikbaar is, svp de meest recente conceptversie benutten).</w:t>
            </w:r>
          </w:p>
        </w:tc>
        <w:tc>
          <w:tcPr>
            <w:tcW w:w="3015" w:type="dxa"/>
            <w:tcMar>
              <w:left w:w="105" w:type="dxa"/>
              <w:right w:w="105" w:type="dxa"/>
            </w:tcMar>
          </w:tcPr>
          <w:p w14:paraId="21A2D81D" w14:textId="78D7D3F1" w:rsidR="63E16069" w:rsidRPr="008704DB" w:rsidRDefault="63E16069" w:rsidP="00A449B7">
            <w:pPr>
              <w:spacing w:after="200"/>
              <w:rPr>
                <w:rFonts w:ascii="Aptos" w:eastAsia="Calibri" w:hAnsi="Aptos" w:cs="Calibri"/>
              </w:rPr>
            </w:pPr>
            <w:r w:rsidRPr="008704DB">
              <w:rPr>
                <w:rFonts w:ascii="Aptos" w:eastAsia="Calibri" w:hAnsi="Aptos" w:cs="Calibri"/>
              </w:rPr>
              <w:t>Prognose boekjaar 202</w:t>
            </w:r>
            <w:r w:rsidR="00792F1B">
              <w:rPr>
                <w:rFonts w:ascii="Aptos" w:eastAsia="Calibri" w:hAnsi="Aptos" w:cs="Calibri"/>
              </w:rPr>
              <w:t>6</w:t>
            </w:r>
          </w:p>
        </w:tc>
      </w:tr>
      <w:tr w:rsidR="63E16069" w:rsidRPr="008704DB" w14:paraId="06EBB859" w14:textId="77777777" w:rsidTr="53072F1D">
        <w:trPr>
          <w:trHeight w:val="300"/>
        </w:trPr>
        <w:tc>
          <w:tcPr>
            <w:tcW w:w="9045" w:type="dxa"/>
            <w:gridSpan w:val="3"/>
            <w:tcMar>
              <w:left w:w="105" w:type="dxa"/>
              <w:right w:w="105" w:type="dxa"/>
            </w:tcMar>
          </w:tcPr>
          <w:p w14:paraId="7FA32362" w14:textId="1783515D" w:rsidR="63E16069" w:rsidRPr="008704DB" w:rsidRDefault="63E16069" w:rsidP="00A449B7">
            <w:pPr>
              <w:spacing w:after="200"/>
              <w:rPr>
                <w:rFonts w:ascii="Aptos" w:eastAsia="Calibri" w:hAnsi="Aptos" w:cs="Calibri"/>
              </w:rPr>
            </w:pPr>
          </w:p>
          <w:p w14:paraId="25BF8947" w14:textId="5A346465" w:rsidR="63E16069" w:rsidRPr="008704DB" w:rsidRDefault="63E16069" w:rsidP="00A449B7">
            <w:pPr>
              <w:spacing w:after="200"/>
              <w:rPr>
                <w:rFonts w:ascii="Aptos" w:eastAsia="Calibri" w:hAnsi="Aptos" w:cs="Calibri"/>
              </w:rPr>
            </w:pPr>
            <w:r w:rsidRPr="008704DB">
              <w:rPr>
                <w:rFonts w:ascii="Aptos" w:eastAsia="Calibri" w:hAnsi="Aptos" w:cs="Calibri"/>
                <w:b/>
                <w:bCs/>
                <w:i/>
                <w:iCs/>
              </w:rPr>
              <w:t>Tabel volledig invullen (euro’s) s.v.p.</w:t>
            </w:r>
          </w:p>
          <w:p w14:paraId="09D3425E" w14:textId="1B347649" w:rsidR="63E16069" w:rsidRPr="008704DB" w:rsidRDefault="63E16069" w:rsidP="00A449B7">
            <w:pPr>
              <w:spacing w:after="200"/>
              <w:rPr>
                <w:rFonts w:ascii="Aptos" w:eastAsia="Calibri" w:hAnsi="Aptos" w:cs="Calibri"/>
              </w:rPr>
            </w:pPr>
          </w:p>
        </w:tc>
      </w:tr>
      <w:tr w:rsidR="63E16069" w:rsidRPr="008704DB" w14:paraId="5025FA38" w14:textId="77777777" w:rsidTr="53072F1D">
        <w:trPr>
          <w:trHeight w:val="300"/>
        </w:trPr>
        <w:tc>
          <w:tcPr>
            <w:tcW w:w="9045" w:type="dxa"/>
            <w:gridSpan w:val="3"/>
            <w:shd w:val="clear" w:color="auto" w:fill="D9D9D9" w:themeFill="background1" w:themeFillShade="D9"/>
            <w:tcMar>
              <w:left w:w="105" w:type="dxa"/>
              <w:right w:w="105" w:type="dxa"/>
            </w:tcMar>
          </w:tcPr>
          <w:p w14:paraId="6D7BEA39" w14:textId="04A4A098" w:rsidR="63E16069" w:rsidRPr="008704DB" w:rsidRDefault="63E16069" w:rsidP="00A449B7">
            <w:pPr>
              <w:spacing w:after="200"/>
              <w:rPr>
                <w:rFonts w:ascii="Aptos" w:eastAsia="Calibri" w:hAnsi="Aptos" w:cs="Calibri"/>
              </w:rPr>
            </w:pPr>
            <w:r w:rsidRPr="008704DB">
              <w:rPr>
                <w:rFonts w:ascii="Aptos" w:eastAsia="Calibri" w:hAnsi="Aptos" w:cs="Calibri"/>
              </w:rPr>
              <w:t xml:space="preserve">Winst- en verliesrekening </w:t>
            </w:r>
          </w:p>
        </w:tc>
      </w:tr>
      <w:tr w:rsidR="63E16069" w:rsidRPr="008704DB" w14:paraId="15BA9E87" w14:textId="77777777" w:rsidTr="53072F1D">
        <w:trPr>
          <w:trHeight w:val="300"/>
        </w:trPr>
        <w:tc>
          <w:tcPr>
            <w:tcW w:w="3255" w:type="dxa"/>
            <w:tcMar>
              <w:left w:w="105" w:type="dxa"/>
              <w:right w:w="105" w:type="dxa"/>
            </w:tcMar>
          </w:tcPr>
          <w:p w14:paraId="28052127" w14:textId="31FA3539" w:rsidR="63E16069" w:rsidRPr="008704DB" w:rsidRDefault="63E16069" w:rsidP="00A449B7">
            <w:pPr>
              <w:spacing w:after="200"/>
              <w:rPr>
                <w:rFonts w:ascii="Aptos" w:eastAsia="Calibri" w:hAnsi="Aptos" w:cs="Calibri"/>
              </w:rPr>
            </w:pPr>
            <w:r w:rsidRPr="008704DB">
              <w:rPr>
                <w:rFonts w:ascii="Aptos" w:eastAsia="Calibri" w:hAnsi="Aptos" w:cs="Calibri"/>
              </w:rPr>
              <w:t xml:space="preserve">Omzet </w:t>
            </w:r>
          </w:p>
          <w:p w14:paraId="0A99CCCA" w14:textId="77BA66F5" w:rsidR="63E16069" w:rsidRPr="008704DB" w:rsidRDefault="63E16069" w:rsidP="00A449B7">
            <w:pPr>
              <w:spacing w:after="200"/>
              <w:rPr>
                <w:rFonts w:ascii="Aptos" w:eastAsia="Calibri" w:hAnsi="Aptos" w:cs="Calibri"/>
              </w:rPr>
            </w:pPr>
          </w:p>
        </w:tc>
        <w:tc>
          <w:tcPr>
            <w:tcW w:w="2775" w:type="dxa"/>
            <w:tcMar>
              <w:left w:w="105" w:type="dxa"/>
              <w:right w:w="105" w:type="dxa"/>
            </w:tcMar>
          </w:tcPr>
          <w:p w14:paraId="3530D3AE" w14:textId="36D8AE7A"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732CC2AE" w14:textId="16D8D3D5"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01A8CE89" w14:textId="77777777" w:rsidTr="53072F1D">
        <w:trPr>
          <w:trHeight w:val="300"/>
        </w:trPr>
        <w:tc>
          <w:tcPr>
            <w:tcW w:w="3255" w:type="dxa"/>
            <w:tcMar>
              <w:left w:w="105" w:type="dxa"/>
              <w:right w:w="105" w:type="dxa"/>
            </w:tcMar>
          </w:tcPr>
          <w:p w14:paraId="1EDC586B" w14:textId="4F4CE30B" w:rsidR="63E16069" w:rsidRPr="008704DB" w:rsidRDefault="63E16069" w:rsidP="00A449B7">
            <w:pPr>
              <w:spacing w:after="200"/>
              <w:rPr>
                <w:rFonts w:ascii="Aptos" w:eastAsia="Calibri" w:hAnsi="Aptos" w:cs="Calibri"/>
              </w:rPr>
            </w:pPr>
            <w:r w:rsidRPr="008704DB">
              <w:rPr>
                <w:rFonts w:ascii="Aptos" w:eastAsia="Calibri" w:hAnsi="Aptos" w:cs="Calibri"/>
              </w:rPr>
              <w:t>Bruto Marge (omzet minus directe kosten verkoop)</w:t>
            </w:r>
          </w:p>
        </w:tc>
        <w:tc>
          <w:tcPr>
            <w:tcW w:w="2775" w:type="dxa"/>
            <w:tcMar>
              <w:left w:w="105" w:type="dxa"/>
              <w:right w:w="105" w:type="dxa"/>
            </w:tcMar>
          </w:tcPr>
          <w:p w14:paraId="5B960DDC" w14:textId="122650CD"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44620822" w14:textId="4B519243"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3303FD4E" w14:textId="77777777" w:rsidTr="53072F1D">
        <w:trPr>
          <w:trHeight w:val="300"/>
        </w:trPr>
        <w:tc>
          <w:tcPr>
            <w:tcW w:w="3255" w:type="dxa"/>
            <w:tcMar>
              <w:left w:w="105" w:type="dxa"/>
              <w:right w:w="105" w:type="dxa"/>
            </w:tcMar>
          </w:tcPr>
          <w:p w14:paraId="28A66A7B" w14:textId="1B53105B" w:rsidR="63E16069" w:rsidRPr="008704DB" w:rsidRDefault="63E16069" w:rsidP="00A449B7">
            <w:pPr>
              <w:spacing w:after="200"/>
              <w:rPr>
                <w:rFonts w:ascii="Aptos" w:eastAsia="Calibri" w:hAnsi="Aptos" w:cs="Calibri"/>
              </w:rPr>
            </w:pPr>
            <w:r w:rsidRPr="008704DB">
              <w:rPr>
                <w:rFonts w:ascii="Aptos" w:eastAsia="Calibri" w:hAnsi="Aptos" w:cs="Calibri"/>
              </w:rPr>
              <w:lastRenderedPageBreak/>
              <w:t xml:space="preserve">Netto Resultaat </w:t>
            </w:r>
          </w:p>
          <w:p w14:paraId="32BD12DE" w14:textId="5CCF8C55" w:rsidR="63E16069" w:rsidRPr="008704DB" w:rsidRDefault="63E16069" w:rsidP="00A449B7">
            <w:pPr>
              <w:spacing w:after="200"/>
              <w:rPr>
                <w:rFonts w:ascii="Aptos" w:eastAsia="Calibri" w:hAnsi="Aptos" w:cs="Calibri"/>
              </w:rPr>
            </w:pPr>
            <w:r w:rsidRPr="008704DB">
              <w:rPr>
                <w:rFonts w:ascii="Aptos" w:eastAsia="Calibri" w:hAnsi="Aptos" w:cs="Calibri"/>
              </w:rPr>
              <w:t>(na belastingen)</w:t>
            </w:r>
          </w:p>
        </w:tc>
        <w:tc>
          <w:tcPr>
            <w:tcW w:w="2775" w:type="dxa"/>
            <w:tcMar>
              <w:left w:w="105" w:type="dxa"/>
              <w:right w:w="105" w:type="dxa"/>
            </w:tcMar>
          </w:tcPr>
          <w:p w14:paraId="30F0595E" w14:textId="6A566148"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701A8BF7" w14:textId="51235AD2"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17DA1D4B" w14:textId="77777777" w:rsidTr="53072F1D">
        <w:trPr>
          <w:trHeight w:val="300"/>
        </w:trPr>
        <w:tc>
          <w:tcPr>
            <w:tcW w:w="9045" w:type="dxa"/>
            <w:gridSpan w:val="3"/>
            <w:shd w:val="clear" w:color="auto" w:fill="D9D9D9" w:themeFill="background1" w:themeFillShade="D9"/>
            <w:tcMar>
              <w:left w:w="105" w:type="dxa"/>
              <w:right w:w="105" w:type="dxa"/>
            </w:tcMar>
          </w:tcPr>
          <w:p w14:paraId="71E8EFFD" w14:textId="33435678" w:rsidR="63E16069" w:rsidRPr="008704DB" w:rsidRDefault="63E16069" w:rsidP="00A449B7">
            <w:pPr>
              <w:spacing w:after="200"/>
              <w:rPr>
                <w:rFonts w:ascii="Aptos" w:eastAsia="Calibri" w:hAnsi="Aptos" w:cs="Calibri"/>
              </w:rPr>
            </w:pPr>
            <w:r w:rsidRPr="008704DB">
              <w:rPr>
                <w:rFonts w:ascii="Aptos" w:eastAsia="Calibri" w:hAnsi="Aptos" w:cs="Calibri"/>
              </w:rPr>
              <w:t>Balans: Activa</w:t>
            </w:r>
          </w:p>
        </w:tc>
      </w:tr>
      <w:tr w:rsidR="63E16069" w:rsidRPr="008704DB" w14:paraId="314E1A2B" w14:textId="77777777" w:rsidTr="53072F1D">
        <w:trPr>
          <w:trHeight w:val="300"/>
        </w:trPr>
        <w:tc>
          <w:tcPr>
            <w:tcW w:w="3255" w:type="dxa"/>
            <w:tcMar>
              <w:left w:w="105" w:type="dxa"/>
              <w:right w:w="105" w:type="dxa"/>
            </w:tcMar>
          </w:tcPr>
          <w:p w14:paraId="6A83CDF3" w14:textId="42E74734" w:rsidR="63E16069" w:rsidRPr="008704DB" w:rsidRDefault="63E16069" w:rsidP="00A449B7">
            <w:pPr>
              <w:spacing w:after="200"/>
              <w:rPr>
                <w:rFonts w:ascii="Aptos" w:eastAsia="Calibri" w:hAnsi="Aptos" w:cs="Calibri"/>
              </w:rPr>
            </w:pPr>
            <w:r w:rsidRPr="008704DB">
              <w:rPr>
                <w:rFonts w:ascii="Aptos" w:eastAsia="Calibri" w:hAnsi="Aptos" w:cs="Calibri"/>
              </w:rPr>
              <w:t>Vaste activa</w:t>
            </w:r>
          </w:p>
        </w:tc>
        <w:tc>
          <w:tcPr>
            <w:tcW w:w="2775" w:type="dxa"/>
            <w:tcMar>
              <w:left w:w="105" w:type="dxa"/>
              <w:right w:w="105" w:type="dxa"/>
            </w:tcMar>
          </w:tcPr>
          <w:p w14:paraId="745585D1" w14:textId="443C118A"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7E345989" w14:textId="083DEA76"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2CE4C115" w14:textId="77777777" w:rsidTr="53072F1D">
        <w:trPr>
          <w:trHeight w:val="300"/>
        </w:trPr>
        <w:tc>
          <w:tcPr>
            <w:tcW w:w="3255" w:type="dxa"/>
            <w:tcMar>
              <w:left w:w="105" w:type="dxa"/>
              <w:right w:w="105" w:type="dxa"/>
            </w:tcMar>
          </w:tcPr>
          <w:p w14:paraId="15594FE8" w14:textId="19FB9939" w:rsidR="63E16069" w:rsidRPr="008704DB" w:rsidRDefault="63E16069" w:rsidP="00A449B7">
            <w:pPr>
              <w:spacing w:after="200"/>
              <w:rPr>
                <w:rFonts w:ascii="Aptos" w:eastAsia="Calibri" w:hAnsi="Aptos" w:cs="Calibri"/>
              </w:rPr>
            </w:pPr>
            <w:r w:rsidRPr="008704DB">
              <w:rPr>
                <w:rFonts w:ascii="Aptos" w:eastAsia="Calibri" w:hAnsi="Aptos" w:cs="Calibri"/>
              </w:rPr>
              <w:t>Vlottende activa</w:t>
            </w:r>
          </w:p>
        </w:tc>
        <w:tc>
          <w:tcPr>
            <w:tcW w:w="2775" w:type="dxa"/>
            <w:tcMar>
              <w:left w:w="105" w:type="dxa"/>
              <w:right w:w="105" w:type="dxa"/>
            </w:tcMar>
          </w:tcPr>
          <w:p w14:paraId="5FCF7E2E" w14:textId="13E99746"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ADED42E" w14:textId="63994C1F"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755728D2" w14:textId="77777777" w:rsidTr="53072F1D">
        <w:trPr>
          <w:trHeight w:val="300"/>
        </w:trPr>
        <w:tc>
          <w:tcPr>
            <w:tcW w:w="3255" w:type="dxa"/>
            <w:tcMar>
              <w:left w:w="105" w:type="dxa"/>
              <w:right w:w="105" w:type="dxa"/>
            </w:tcMar>
          </w:tcPr>
          <w:p w14:paraId="6188AB36" w14:textId="1B0A62D2" w:rsidR="63E16069" w:rsidRPr="008704DB" w:rsidRDefault="1DC0681D" w:rsidP="00A449B7">
            <w:pPr>
              <w:spacing w:after="200"/>
              <w:jc w:val="right"/>
              <w:rPr>
                <w:rFonts w:ascii="Aptos" w:eastAsia="Calibri" w:hAnsi="Aptos" w:cs="Calibri"/>
              </w:rPr>
            </w:pPr>
            <w:r w:rsidRPr="008704DB">
              <w:rPr>
                <w:rFonts w:ascii="Aptos" w:eastAsia="Calibri" w:hAnsi="Aptos" w:cs="Calibri"/>
              </w:rPr>
              <w:t xml:space="preserve"> waarvan Cash  (Liquide middelen)</w:t>
            </w:r>
          </w:p>
        </w:tc>
        <w:tc>
          <w:tcPr>
            <w:tcW w:w="2775" w:type="dxa"/>
            <w:tcMar>
              <w:left w:w="105" w:type="dxa"/>
              <w:right w:w="105" w:type="dxa"/>
            </w:tcMar>
          </w:tcPr>
          <w:p w14:paraId="63AD2900" w14:textId="5A1951AF"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20EE74F" w14:textId="75B07EB4"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60504874" w14:textId="77777777" w:rsidTr="53072F1D">
        <w:trPr>
          <w:trHeight w:val="300"/>
        </w:trPr>
        <w:tc>
          <w:tcPr>
            <w:tcW w:w="3255" w:type="dxa"/>
            <w:tcMar>
              <w:left w:w="105" w:type="dxa"/>
              <w:right w:w="105" w:type="dxa"/>
            </w:tcMar>
          </w:tcPr>
          <w:p w14:paraId="21EFCB31" w14:textId="273FFCC3" w:rsidR="63E16069" w:rsidRPr="008704DB" w:rsidRDefault="63E16069" w:rsidP="00A449B7">
            <w:pPr>
              <w:spacing w:after="200"/>
              <w:rPr>
                <w:rFonts w:ascii="Aptos" w:eastAsia="Calibri" w:hAnsi="Aptos" w:cs="Calibri"/>
              </w:rPr>
            </w:pPr>
            <w:r w:rsidRPr="008704DB">
              <w:rPr>
                <w:rFonts w:ascii="Aptos" w:eastAsia="Calibri" w:hAnsi="Aptos" w:cs="Calibri"/>
              </w:rPr>
              <w:t>Balans totaal</w:t>
            </w:r>
          </w:p>
        </w:tc>
        <w:tc>
          <w:tcPr>
            <w:tcW w:w="2775" w:type="dxa"/>
            <w:tcMar>
              <w:left w:w="105" w:type="dxa"/>
              <w:right w:w="105" w:type="dxa"/>
            </w:tcMar>
          </w:tcPr>
          <w:p w14:paraId="558972E8" w14:textId="19633859"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9E0D150" w14:textId="2A484B6B"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1C4E1D13" w14:textId="77777777" w:rsidTr="53072F1D">
        <w:trPr>
          <w:trHeight w:val="300"/>
        </w:trPr>
        <w:tc>
          <w:tcPr>
            <w:tcW w:w="3255" w:type="dxa"/>
            <w:shd w:val="clear" w:color="auto" w:fill="D9D9D9" w:themeFill="background1" w:themeFillShade="D9"/>
            <w:tcMar>
              <w:left w:w="105" w:type="dxa"/>
              <w:right w:w="105" w:type="dxa"/>
            </w:tcMar>
          </w:tcPr>
          <w:p w14:paraId="01A873EB" w14:textId="3225BC44" w:rsidR="63E16069" w:rsidRPr="008704DB" w:rsidRDefault="63E16069" w:rsidP="00A449B7">
            <w:pPr>
              <w:spacing w:after="200"/>
              <w:rPr>
                <w:rFonts w:ascii="Aptos" w:eastAsia="Calibri" w:hAnsi="Aptos" w:cs="Calibri"/>
              </w:rPr>
            </w:pPr>
          </w:p>
          <w:p w14:paraId="12CAD497" w14:textId="67451E46" w:rsidR="63E16069" w:rsidRPr="008704DB" w:rsidRDefault="63E16069" w:rsidP="00A449B7">
            <w:pPr>
              <w:spacing w:after="200"/>
              <w:rPr>
                <w:rFonts w:ascii="Aptos" w:eastAsia="Calibri" w:hAnsi="Aptos" w:cs="Calibri"/>
              </w:rPr>
            </w:pPr>
            <w:r w:rsidRPr="008704DB">
              <w:rPr>
                <w:rFonts w:ascii="Aptos" w:eastAsia="Calibri" w:hAnsi="Aptos" w:cs="Calibri"/>
              </w:rPr>
              <w:t>Balans: Passiva</w:t>
            </w:r>
          </w:p>
        </w:tc>
        <w:tc>
          <w:tcPr>
            <w:tcW w:w="2775" w:type="dxa"/>
            <w:shd w:val="clear" w:color="auto" w:fill="D9D9D9" w:themeFill="background1" w:themeFillShade="D9"/>
            <w:tcMar>
              <w:left w:w="105" w:type="dxa"/>
              <w:right w:w="105" w:type="dxa"/>
            </w:tcMar>
          </w:tcPr>
          <w:p w14:paraId="27F3E15E" w14:textId="4F6FF9BB" w:rsidR="63E16069" w:rsidRPr="008704DB" w:rsidRDefault="63E16069" w:rsidP="00A449B7">
            <w:pPr>
              <w:spacing w:after="200"/>
              <w:rPr>
                <w:rFonts w:ascii="Aptos" w:eastAsia="Calibri" w:hAnsi="Aptos" w:cs="Calibri"/>
              </w:rPr>
            </w:pPr>
          </w:p>
        </w:tc>
        <w:tc>
          <w:tcPr>
            <w:tcW w:w="3015" w:type="dxa"/>
            <w:shd w:val="clear" w:color="auto" w:fill="D9D9D9" w:themeFill="background1" w:themeFillShade="D9"/>
            <w:tcMar>
              <w:left w:w="105" w:type="dxa"/>
              <w:right w:w="105" w:type="dxa"/>
            </w:tcMar>
          </w:tcPr>
          <w:p w14:paraId="0A3DCD79" w14:textId="3BF9F0F4" w:rsidR="63E16069" w:rsidRPr="008704DB" w:rsidRDefault="63E16069" w:rsidP="00A449B7">
            <w:pPr>
              <w:spacing w:after="200"/>
              <w:rPr>
                <w:rFonts w:ascii="Aptos" w:eastAsia="Calibri" w:hAnsi="Aptos" w:cs="Calibri"/>
              </w:rPr>
            </w:pPr>
          </w:p>
        </w:tc>
      </w:tr>
      <w:tr w:rsidR="63E16069" w:rsidRPr="008704DB" w14:paraId="1B44C8CF" w14:textId="77777777" w:rsidTr="53072F1D">
        <w:trPr>
          <w:trHeight w:val="300"/>
        </w:trPr>
        <w:tc>
          <w:tcPr>
            <w:tcW w:w="3255" w:type="dxa"/>
            <w:tcMar>
              <w:left w:w="105" w:type="dxa"/>
              <w:right w:w="105" w:type="dxa"/>
            </w:tcMar>
          </w:tcPr>
          <w:p w14:paraId="1EB3C1F0" w14:textId="7793ADA2" w:rsidR="63E16069" w:rsidRPr="008704DB" w:rsidRDefault="63E16069" w:rsidP="00A449B7">
            <w:pPr>
              <w:spacing w:after="200"/>
              <w:rPr>
                <w:rFonts w:ascii="Aptos" w:eastAsia="Calibri" w:hAnsi="Aptos" w:cs="Calibri"/>
              </w:rPr>
            </w:pPr>
            <w:r w:rsidRPr="008704DB">
              <w:rPr>
                <w:rFonts w:ascii="Aptos" w:eastAsia="Calibri" w:hAnsi="Aptos" w:cs="Calibri"/>
              </w:rPr>
              <w:t>Eigen Vermogen</w:t>
            </w:r>
          </w:p>
        </w:tc>
        <w:tc>
          <w:tcPr>
            <w:tcW w:w="2775" w:type="dxa"/>
            <w:tcMar>
              <w:left w:w="105" w:type="dxa"/>
              <w:right w:w="105" w:type="dxa"/>
            </w:tcMar>
          </w:tcPr>
          <w:p w14:paraId="33DD1011" w14:textId="416F87A1"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EE908C9" w14:textId="6E3AB2DD"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11FD0C2E" w14:textId="77777777" w:rsidTr="53072F1D">
        <w:trPr>
          <w:trHeight w:val="300"/>
        </w:trPr>
        <w:tc>
          <w:tcPr>
            <w:tcW w:w="3255" w:type="dxa"/>
            <w:tcMar>
              <w:left w:w="105" w:type="dxa"/>
              <w:right w:w="105" w:type="dxa"/>
            </w:tcMar>
          </w:tcPr>
          <w:p w14:paraId="0A8D701D" w14:textId="528D8C74" w:rsidR="63E16069" w:rsidRPr="008704DB" w:rsidRDefault="63E16069" w:rsidP="00A449B7">
            <w:pPr>
              <w:spacing w:after="200"/>
              <w:jc w:val="right"/>
              <w:rPr>
                <w:rFonts w:ascii="Aptos" w:eastAsia="Calibri" w:hAnsi="Aptos" w:cs="Calibri"/>
              </w:rPr>
            </w:pPr>
            <w:r w:rsidRPr="008704DB">
              <w:rPr>
                <w:rFonts w:ascii="Aptos" w:eastAsia="Calibri" w:hAnsi="Aptos" w:cs="Calibri"/>
              </w:rPr>
              <w:t>waarvan Agioreserves</w:t>
            </w:r>
          </w:p>
        </w:tc>
        <w:tc>
          <w:tcPr>
            <w:tcW w:w="2775" w:type="dxa"/>
            <w:tcMar>
              <w:left w:w="105" w:type="dxa"/>
              <w:right w:w="105" w:type="dxa"/>
            </w:tcMar>
          </w:tcPr>
          <w:p w14:paraId="53FEC5A1" w14:textId="7A8F02F0"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1F8EFA1" w14:textId="1511165C"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07F2771B" w14:textId="77777777" w:rsidTr="53072F1D">
        <w:trPr>
          <w:trHeight w:val="300"/>
        </w:trPr>
        <w:tc>
          <w:tcPr>
            <w:tcW w:w="3255" w:type="dxa"/>
            <w:tcMar>
              <w:left w:w="105" w:type="dxa"/>
              <w:right w:w="105" w:type="dxa"/>
            </w:tcMar>
          </w:tcPr>
          <w:p w14:paraId="382886DC" w14:textId="5BA01ED1" w:rsidR="63E16069" w:rsidRPr="008704DB" w:rsidRDefault="63E16069" w:rsidP="00A449B7">
            <w:pPr>
              <w:spacing w:after="200"/>
              <w:jc w:val="right"/>
              <w:rPr>
                <w:rFonts w:ascii="Aptos" w:eastAsia="Calibri" w:hAnsi="Aptos" w:cs="Calibri"/>
                <w:color w:val="595959" w:themeColor="text1" w:themeTint="A6"/>
              </w:rPr>
            </w:pPr>
            <w:r w:rsidRPr="008704DB">
              <w:rPr>
                <w:rFonts w:ascii="Aptos" w:eastAsia="Calibri" w:hAnsi="Aptos" w:cs="Calibri"/>
                <w:color w:val="595959" w:themeColor="text1" w:themeTint="A6"/>
              </w:rPr>
              <w:t xml:space="preserve">  Winst- en dividenduitkeringen</w:t>
            </w:r>
          </w:p>
        </w:tc>
        <w:tc>
          <w:tcPr>
            <w:tcW w:w="2775" w:type="dxa"/>
            <w:tcMar>
              <w:left w:w="105" w:type="dxa"/>
              <w:right w:w="105" w:type="dxa"/>
            </w:tcMar>
          </w:tcPr>
          <w:p w14:paraId="775ED1CA" w14:textId="2A6C7ACA"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FA69DEC" w14:textId="7FD95C34"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3123BE4E" w14:textId="77777777" w:rsidTr="53072F1D">
        <w:trPr>
          <w:trHeight w:val="540"/>
        </w:trPr>
        <w:tc>
          <w:tcPr>
            <w:tcW w:w="3255" w:type="dxa"/>
            <w:tcMar>
              <w:left w:w="105" w:type="dxa"/>
              <w:right w:w="105" w:type="dxa"/>
            </w:tcMar>
          </w:tcPr>
          <w:p w14:paraId="10209938" w14:textId="2D0025A8" w:rsidR="63E16069" w:rsidRPr="008704DB" w:rsidRDefault="63E16069" w:rsidP="00A449B7">
            <w:pPr>
              <w:spacing w:after="200"/>
              <w:rPr>
                <w:rFonts w:ascii="Aptos" w:eastAsia="Calibri" w:hAnsi="Aptos" w:cs="Calibri"/>
              </w:rPr>
            </w:pPr>
            <w:r w:rsidRPr="008704DB">
              <w:rPr>
                <w:rFonts w:ascii="Aptos" w:eastAsia="Calibri" w:hAnsi="Aptos" w:cs="Calibri"/>
              </w:rPr>
              <w:t>Kortlopende schulden (≤1 jaar)</w:t>
            </w:r>
          </w:p>
        </w:tc>
        <w:tc>
          <w:tcPr>
            <w:tcW w:w="2775" w:type="dxa"/>
            <w:tcMar>
              <w:left w:w="105" w:type="dxa"/>
              <w:right w:w="105" w:type="dxa"/>
            </w:tcMar>
          </w:tcPr>
          <w:p w14:paraId="47CDE463" w14:textId="4F664E83"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E29968C" w14:textId="28067C47"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28F8F13D" w14:textId="77777777" w:rsidTr="53072F1D">
        <w:trPr>
          <w:trHeight w:val="540"/>
        </w:trPr>
        <w:tc>
          <w:tcPr>
            <w:tcW w:w="3255" w:type="dxa"/>
            <w:tcMar>
              <w:left w:w="105" w:type="dxa"/>
              <w:right w:w="105" w:type="dxa"/>
            </w:tcMar>
          </w:tcPr>
          <w:p w14:paraId="6A2FD58B" w14:textId="71107488" w:rsidR="63E16069" w:rsidRPr="008704DB" w:rsidRDefault="63E16069" w:rsidP="00A449B7">
            <w:pPr>
              <w:spacing w:after="200"/>
              <w:rPr>
                <w:rFonts w:ascii="Aptos" w:eastAsia="Calibri" w:hAnsi="Aptos" w:cs="Calibri"/>
              </w:rPr>
            </w:pPr>
            <w:r w:rsidRPr="008704DB">
              <w:rPr>
                <w:rFonts w:ascii="Aptos" w:eastAsia="Calibri" w:hAnsi="Aptos" w:cs="Calibri"/>
              </w:rPr>
              <w:t>Langlopende schulden (&gt;1 jaar)</w:t>
            </w:r>
          </w:p>
        </w:tc>
        <w:tc>
          <w:tcPr>
            <w:tcW w:w="2775" w:type="dxa"/>
            <w:tcMar>
              <w:left w:w="105" w:type="dxa"/>
              <w:right w:w="105" w:type="dxa"/>
            </w:tcMar>
          </w:tcPr>
          <w:p w14:paraId="1C2A1831" w14:textId="11F360D1"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6F39658D" w14:textId="67718D04"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4BFDB5A4" w14:textId="77777777" w:rsidTr="53072F1D">
        <w:trPr>
          <w:trHeight w:val="540"/>
        </w:trPr>
        <w:tc>
          <w:tcPr>
            <w:tcW w:w="9045" w:type="dxa"/>
            <w:gridSpan w:val="3"/>
            <w:tcMar>
              <w:left w:w="105" w:type="dxa"/>
              <w:right w:w="105" w:type="dxa"/>
            </w:tcMar>
          </w:tcPr>
          <w:p w14:paraId="609A4953" w14:textId="53045465" w:rsidR="63E16069" w:rsidRPr="008704DB" w:rsidRDefault="63E16069" w:rsidP="00A449B7">
            <w:pPr>
              <w:spacing w:after="200"/>
              <w:rPr>
                <w:rFonts w:ascii="Aptos" w:eastAsia="Calibri" w:hAnsi="Aptos" w:cs="Calibri"/>
              </w:rPr>
            </w:pPr>
          </w:p>
        </w:tc>
      </w:tr>
      <w:tr w:rsidR="63E16069" w:rsidRPr="008704DB" w14:paraId="28D6B498" w14:textId="77777777" w:rsidTr="53072F1D">
        <w:trPr>
          <w:trHeight w:val="300"/>
        </w:trPr>
        <w:tc>
          <w:tcPr>
            <w:tcW w:w="3255" w:type="dxa"/>
            <w:tcMar>
              <w:left w:w="105" w:type="dxa"/>
              <w:right w:w="105" w:type="dxa"/>
            </w:tcMar>
          </w:tcPr>
          <w:p w14:paraId="4B837F9A" w14:textId="7C157A4B" w:rsidR="63E16069" w:rsidRPr="008704DB" w:rsidRDefault="63E16069" w:rsidP="00A449B7">
            <w:pPr>
              <w:spacing w:after="200"/>
              <w:rPr>
                <w:rFonts w:ascii="Aptos" w:eastAsia="Calibri" w:hAnsi="Aptos" w:cs="Calibri"/>
              </w:rPr>
            </w:pPr>
            <w:r w:rsidRPr="008704DB">
              <w:rPr>
                <w:rFonts w:ascii="Aptos" w:eastAsia="Calibri" w:hAnsi="Aptos" w:cs="Calibri"/>
              </w:rPr>
              <w:t>FTE (aantal medewerkers)</w:t>
            </w:r>
          </w:p>
          <w:p w14:paraId="2E1FE53C" w14:textId="0F96F0F0" w:rsidR="63E16069" w:rsidRPr="008704DB" w:rsidRDefault="63E16069" w:rsidP="00A449B7">
            <w:pPr>
              <w:spacing w:after="200"/>
              <w:rPr>
                <w:rFonts w:ascii="Aptos" w:eastAsia="Calibri" w:hAnsi="Aptos" w:cs="Calibri"/>
              </w:rPr>
            </w:pPr>
          </w:p>
        </w:tc>
        <w:tc>
          <w:tcPr>
            <w:tcW w:w="2775" w:type="dxa"/>
            <w:tcMar>
              <w:left w:w="105" w:type="dxa"/>
              <w:right w:w="105" w:type="dxa"/>
            </w:tcMar>
          </w:tcPr>
          <w:p w14:paraId="01D52AD3" w14:textId="7F35D5C6" w:rsidR="63E16069" w:rsidRPr="008704DB" w:rsidRDefault="63E16069"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4A1A84C2" w14:textId="7FB89909" w:rsidR="63E16069" w:rsidRPr="008704DB" w:rsidRDefault="63E16069" w:rsidP="00A449B7">
            <w:pPr>
              <w:spacing w:after="200"/>
              <w:rPr>
                <w:rFonts w:ascii="Aptos" w:eastAsia="Calibri" w:hAnsi="Aptos" w:cs="Calibri"/>
              </w:rPr>
            </w:pPr>
            <w:r w:rsidRPr="008704DB">
              <w:rPr>
                <w:rFonts w:ascii="Aptos" w:eastAsia="Calibri" w:hAnsi="Aptos" w:cs="Calibri"/>
              </w:rPr>
              <w:t>0</w:t>
            </w:r>
          </w:p>
        </w:tc>
      </w:tr>
      <w:tr w:rsidR="63E16069" w:rsidRPr="008704DB" w14:paraId="23921A82" w14:textId="77777777" w:rsidTr="53072F1D">
        <w:trPr>
          <w:trHeight w:val="2040"/>
        </w:trPr>
        <w:tc>
          <w:tcPr>
            <w:tcW w:w="3255" w:type="dxa"/>
            <w:tcMar>
              <w:left w:w="105" w:type="dxa"/>
              <w:right w:w="105" w:type="dxa"/>
            </w:tcMar>
          </w:tcPr>
          <w:p w14:paraId="2F4481AD" w14:textId="77777777" w:rsidR="63E16069" w:rsidRPr="008704DB" w:rsidRDefault="1DC0681D" w:rsidP="00A449B7">
            <w:pPr>
              <w:spacing w:after="200"/>
              <w:rPr>
                <w:rFonts w:ascii="Aptos" w:eastAsia="Calibri" w:hAnsi="Aptos" w:cs="Calibri"/>
              </w:rPr>
            </w:pPr>
            <w:r w:rsidRPr="008704DB">
              <w:rPr>
                <w:rFonts w:ascii="Aptos" w:eastAsia="Calibri" w:hAnsi="Aptos" w:cs="Calibri"/>
              </w:rPr>
              <w:t>Eventuele toelichtingen op de financiële gegevens, die van belang zijn voor de beoordeling van de MIT</w:t>
            </w:r>
            <w:r w:rsidR="19A6C7A1" w:rsidRPr="008704DB">
              <w:rPr>
                <w:rFonts w:ascii="Aptos" w:eastAsia="Calibri" w:hAnsi="Aptos" w:cs="Calibri"/>
              </w:rPr>
              <w:t>-</w:t>
            </w:r>
            <w:r w:rsidRPr="008704DB">
              <w:rPr>
                <w:rFonts w:ascii="Aptos" w:eastAsia="Calibri" w:hAnsi="Aptos" w:cs="Calibri"/>
              </w:rPr>
              <w:t xml:space="preserve">aanvraag? </w:t>
            </w:r>
          </w:p>
          <w:p w14:paraId="40A1CD31" w14:textId="7D5D035A" w:rsidR="00A358E8" w:rsidRPr="008704DB" w:rsidRDefault="00A358E8" w:rsidP="00A449B7">
            <w:pPr>
              <w:spacing w:after="200"/>
              <w:rPr>
                <w:rFonts w:ascii="Aptos" w:eastAsia="Calibri" w:hAnsi="Aptos" w:cs="Calibri"/>
              </w:rPr>
            </w:pPr>
          </w:p>
        </w:tc>
        <w:tc>
          <w:tcPr>
            <w:tcW w:w="2775" w:type="dxa"/>
            <w:tcMar>
              <w:left w:w="105" w:type="dxa"/>
              <w:right w:w="105" w:type="dxa"/>
            </w:tcMar>
          </w:tcPr>
          <w:p w14:paraId="3652239D" w14:textId="0AC3A422" w:rsidR="63E16069" w:rsidRPr="008704DB" w:rsidRDefault="63E16069" w:rsidP="00A449B7">
            <w:pPr>
              <w:spacing w:after="200"/>
              <w:rPr>
                <w:rFonts w:ascii="Aptos" w:eastAsia="Calibri" w:hAnsi="Aptos" w:cs="Calibri"/>
              </w:rPr>
            </w:pPr>
            <w:r w:rsidRPr="008704DB">
              <w:rPr>
                <w:rFonts w:ascii="Aptos" w:eastAsia="Calibri" w:hAnsi="Aptos" w:cs="Calibri"/>
              </w:rPr>
              <w:t>…</w:t>
            </w:r>
          </w:p>
          <w:p w14:paraId="7F7AF443" w14:textId="5DC7725C" w:rsidR="63E16069" w:rsidRPr="008704DB" w:rsidRDefault="63E16069" w:rsidP="00A449B7">
            <w:pPr>
              <w:spacing w:after="200"/>
              <w:rPr>
                <w:rFonts w:ascii="Aptos" w:eastAsia="Calibri" w:hAnsi="Aptos" w:cs="Calibri"/>
              </w:rPr>
            </w:pPr>
          </w:p>
          <w:p w14:paraId="107D9D69" w14:textId="000F12D8" w:rsidR="63E16069" w:rsidRPr="008704DB" w:rsidRDefault="63E16069" w:rsidP="00A449B7">
            <w:pPr>
              <w:spacing w:after="200"/>
              <w:rPr>
                <w:rFonts w:ascii="Aptos" w:eastAsia="Calibri" w:hAnsi="Aptos" w:cs="Calibri"/>
              </w:rPr>
            </w:pPr>
          </w:p>
        </w:tc>
        <w:tc>
          <w:tcPr>
            <w:tcW w:w="3015" w:type="dxa"/>
            <w:tcMar>
              <w:left w:w="105" w:type="dxa"/>
              <w:right w:w="105" w:type="dxa"/>
            </w:tcMar>
          </w:tcPr>
          <w:p w14:paraId="39BAFA63" w14:textId="45E03A61" w:rsidR="63E16069" w:rsidRPr="008704DB" w:rsidRDefault="63E16069" w:rsidP="00A449B7">
            <w:pPr>
              <w:spacing w:after="200"/>
              <w:rPr>
                <w:rFonts w:ascii="Aptos" w:eastAsia="Calibri" w:hAnsi="Aptos" w:cs="Calibri"/>
              </w:rPr>
            </w:pPr>
            <w:r w:rsidRPr="008704DB">
              <w:rPr>
                <w:rFonts w:ascii="Aptos" w:eastAsia="Calibri" w:hAnsi="Aptos" w:cs="Calibri"/>
              </w:rPr>
              <w:t>…</w:t>
            </w:r>
          </w:p>
        </w:tc>
      </w:tr>
    </w:tbl>
    <w:p w14:paraId="49604B40" w14:textId="50B22DD4" w:rsidR="00EE798F" w:rsidRPr="008704DB" w:rsidRDefault="00EE798F" w:rsidP="00A449B7">
      <w:pPr>
        <w:spacing w:line="240" w:lineRule="auto"/>
        <w:rPr>
          <w:rFonts w:ascii="Aptos" w:hAnsi="Aptos"/>
          <w:u w:val="single"/>
        </w:rPr>
      </w:pPr>
    </w:p>
    <w:p w14:paraId="1AE4E94D" w14:textId="5C597644" w:rsidR="009E199C" w:rsidRPr="008704DB" w:rsidRDefault="009E199C" w:rsidP="00A449B7">
      <w:pPr>
        <w:spacing w:line="240" w:lineRule="auto"/>
        <w:rPr>
          <w:rFonts w:ascii="Aptos" w:eastAsia="Calibri" w:hAnsi="Aptos" w:cs="Calibri"/>
          <w:color w:val="244061" w:themeColor="accent1" w:themeShade="80"/>
        </w:rPr>
      </w:pPr>
      <w:r w:rsidRPr="008704DB">
        <w:rPr>
          <w:rFonts w:ascii="Aptos" w:eastAsia="Calibri" w:hAnsi="Aptos" w:cs="Calibri"/>
          <w:color w:val="244061" w:themeColor="accent1" w:themeShade="80"/>
        </w:rPr>
        <w:t xml:space="preserve">LET OP! </w:t>
      </w:r>
      <w:r w:rsidRPr="008704DB">
        <w:rPr>
          <w:rFonts w:ascii="Aptos" w:eastAsia="Calibri" w:hAnsi="Aptos" w:cs="Calibri"/>
          <w:b/>
          <w:bCs/>
          <w:i/>
          <w:iCs/>
          <w:color w:val="244061" w:themeColor="accent1" w:themeShade="80"/>
        </w:rPr>
        <w:t>De deskundigencommissie kan de kengetallen enkel goed beoordelen als het onderstaande format volledig en voor de juiste boekjaren (202</w:t>
      </w:r>
      <w:r w:rsidR="00792F1B">
        <w:rPr>
          <w:rFonts w:ascii="Aptos" w:eastAsia="Calibri" w:hAnsi="Aptos" w:cs="Calibri"/>
          <w:b/>
          <w:bCs/>
          <w:i/>
          <w:iCs/>
          <w:color w:val="244061" w:themeColor="accent1" w:themeShade="80"/>
        </w:rPr>
        <w:t>5</w:t>
      </w:r>
      <w:r w:rsidRPr="008704DB">
        <w:rPr>
          <w:rFonts w:ascii="Aptos" w:eastAsia="Calibri" w:hAnsi="Aptos" w:cs="Calibri"/>
          <w:b/>
          <w:bCs/>
          <w:i/>
          <w:iCs/>
          <w:color w:val="244061" w:themeColor="accent1" w:themeShade="80"/>
        </w:rPr>
        <w:t xml:space="preserve"> en 202</w:t>
      </w:r>
      <w:r w:rsidR="00792F1B">
        <w:rPr>
          <w:rFonts w:ascii="Aptos" w:eastAsia="Calibri" w:hAnsi="Aptos" w:cs="Calibri"/>
          <w:b/>
          <w:bCs/>
          <w:i/>
          <w:iCs/>
          <w:color w:val="244061" w:themeColor="accent1" w:themeShade="80"/>
        </w:rPr>
        <w:t>6</w:t>
      </w:r>
      <w:r w:rsidRPr="008704DB">
        <w:rPr>
          <w:rFonts w:ascii="Aptos" w:eastAsia="Calibri" w:hAnsi="Aptos" w:cs="Calibri"/>
          <w:b/>
          <w:bCs/>
          <w:i/>
          <w:iCs/>
          <w:color w:val="244061" w:themeColor="accent1" w:themeShade="80"/>
        </w:rPr>
        <w:t>) is ingevuld. Als er sprake is van een overkoepelende holding, dan dient u zowel de kengetallen van zowel de onderliggende BV (waarin de activiteiten worden uitgevoerd) als ook de geconsolideerde kengetallen aan te leveren.</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2775"/>
        <w:gridCol w:w="3015"/>
      </w:tblGrid>
      <w:tr w:rsidR="009E199C" w:rsidRPr="008704DB" w14:paraId="1875DAC5" w14:textId="77777777" w:rsidTr="00782F59">
        <w:trPr>
          <w:trHeight w:val="300"/>
        </w:trPr>
        <w:tc>
          <w:tcPr>
            <w:tcW w:w="3255" w:type="dxa"/>
            <w:tcMar>
              <w:left w:w="105" w:type="dxa"/>
              <w:right w:w="105" w:type="dxa"/>
            </w:tcMar>
          </w:tcPr>
          <w:p w14:paraId="5AD700F1" w14:textId="77777777" w:rsidR="009E199C" w:rsidRPr="008704DB" w:rsidRDefault="009E199C" w:rsidP="00A449B7">
            <w:pPr>
              <w:spacing w:after="200"/>
              <w:rPr>
                <w:rFonts w:ascii="Aptos" w:eastAsia="Calibri" w:hAnsi="Aptos" w:cs="Calibri"/>
              </w:rPr>
            </w:pPr>
            <w:r w:rsidRPr="008704DB">
              <w:rPr>
                <w:rFonts w:ascii="Aptos" w:eastAsia="Calibri" w:hAnsi="Aptos" w:cs="Calibri"/>
                <w:u w:val="single"/>
              </w:rPr>
              <w:t>Onderneming:</w:t>
            </w:r>
          </w:p>
          <w:p w14:paraId="054C12D1"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527A99AA" w14:textId="77188580" w:rsidR="009E199C" w:rsidRPr="008704DB" w:rsidRDefault="009E199C" w:rsidP="00A449B7">
            <w:pPr>
              <w:spacing w:after="200"/>
              <w:rPr>
                <w:rFonts w:ascii="Aptos" w:eastAsia="Calibri" w:hAnsi="Aptos" w:cs="Calibri"/>
              </w:rPr>
            </w:pPr>
            <w:r w:rsidRPr="008704DB">
              <w:rPr>
                <w:rFonts w:ascii="Aptos" w:eastAsia="Calibri" w:hAnsi="Aptos" w:cs="Calibri"/>
              </w:rPr>
              <w:lastRenderedPageBreak/>
              <w:t>Boekjaar 202</w:t>
            </w:r>
            <w:r w:rsidR="00792F1B">
              <w:rPr>
                <w:rFonts w:ascii="Aptos" w:eastAsia="Calibri" w:hAnsi="Aptos" w:cs="Calibri"/>
              </w:rPr>
              <w:t>5</w:t>
            </w:r>
            <w:r w:rsidRPr="008704DB">
              <w:rPr>
                <w:rFonts w:ascii="Aptos" w:eastAsia="Calibri" w:hAnsi="Aptos" w:cs="Calibri"/>
              </w:rPr>
              <w:t xml:space="preserve"> (indien nog geen goedgekeurde </w:t>
            </w:r>
            <w:r w:rsidRPr="008704DB">
              <w:rPr>
                <w:rFonts w:ascii="Aptos" w:eastAsia="Calibri" w:hAnsi="Aptos" w:cs="Calibri"/>
              </w:rPr>
              <w:lastRenderedPageBreak/>
              <w:t>jaarrekening beschikbaar is, svp de meest recente conceptversie benutten).</w:t>
            </w:r>
          </w:p>
        </w:tc>
        <w:tc>
          <w:tcPr>
            <w:tcW w:w="3015" w:type="dxa"/>
            <w:tcMar>
              <w:left w:w="105" w:type="dxa"/>
              <w:right w:w="105" w:type="dxa"/>
            </w:tcMar>
          </w:tcPr>
          <w:p w14:paraId="4466025F" w14:textId="12ED3BD9" w:rsidR="009E199C" w:rsidRPr="008704DB" w:rsidRDefault="009E199C" w:rsidP="00A449B7">
            <w:pPr>
              <w:spacing w:after="200"/>
              <w:rPr>
                <w:rFonts w:ascii="Aptos" w:eastAsia="Calibri" w:hAnsi="Aptos" w:cs="Calibri"/>
              </w:rPr>
            </w:pPr>
            <w:r w:rsidRPr="008704DB">
              <w:rPr>
                <w:rFonts w:ascii="Aptos" w:eastAsia="Calibri" w:hAnsi="Aptos" w:cs="Calibri"/>
              </w:rPr>
              <w:lastRenderedPageBreak/>
              <w:t>Prognose boekjaar 202</w:t>
            </w:r>
            <w:r w:rsidR="00792F1B">
              <w:rPr>
                <w:rFonts w:ascii="Aptos" w:eastAsia="Calibri" w:hAnsi="Aptos" w:cs="Calibri"/>
              </w:rPr>
              <w:t>6</w:t>
            </w:r>
          </w:p>
        </w:tc>
      </w:tr>
      <w:tr w:rsidR="009E199C" w:rsidRPr="008704DB" w14:paraId="40EC8E77" w14:textId="77777777" w:rsidTr="00782F59">
        <w:trPr>
          <w:trHeight w:val="300"/>
        </w:trPr>
        <w:tc>
          <w:tcPr>
            <w:tcW w:w="9045" w:type="dxa"/>
            <w:gridSpan w:val="3"/>
            <w:tcMar>
              <w:left w:w="105" w:type="dxa"/>
              <w:right w:w="105" w:type="dxa"/>
            </w:tcMar>
          </w:tcPr>
          <w:p w14:paraId="7C566C63" w14:textId="77777777" w:rsidR="009E199C" w:rsidRPr="008704DB" w:rsidRDefault="009E199C" w:rsidP="00A449B7">
            <w:pPr>
              <w:spacing w:after="200"/>
              <w:rPr>
                <w:rFonts w:ascii="Aptos" w:eastAsia="Calibri" w:hAnsi="Aptos" w:cs="Calibri"/>
              </w:rPr>
            </w:pPr>
          </w:p>
          <w:p w14:paraId="1A891458" w14:textId="77777777" w:rsidR="009E199C" w:rsidRPr="008704DB" w:rsidRDefault="009E199C" w:rsidP="00A449B7">
            <w:pPr>
              <w:spacing w:after="200"/>
              <w:rPr>
                <w:rFonts w:ascii="Aptos" w:eastAsia="Calibri" w:hAnsi="Aptos" w:cs="Calibri"/>
              </w:rPr>
            </w:pPr>
            <w:r w:rsidRPr="008704DB">
              <w:rPr>
                <w:rFonts w:ascii="Aptos" w:eastAsia="Calibri" w:hAnsi="Aptos" w:cs="Calibri"/>
                <w:b/>
                <w:bCs/>
                <w:i/>
                <w:iCs/>
              </w:rPr>
              <w:t>Tabel volledig invullen (euro’s) s.v.p.</w:t>
            </w:r>
          </w:p>
          <w:p w14:paraId="17DE298C" w14:textId="77777777" w:rsidR="009E199C" w:rsidRPr="008704DB" w:rsidRDefault="009E199C" w:rsidP="00A449B7">
            <w:pPr>
              <w:spacing w:after="200"/>
              <w:rPr>
                <w:rFonts w:ascii="Aptos" w:eastAsia="Calibri" w:hAnsi="Aptos" w:cs="Calibri"/>
              </w:rPr>
            </w:pPr>
          </w:p>
        </w:tc>
      </w:tr>
      <w:tr w:rsidR="009E199C" w:rsidRPr="008704DB" w14:paraId="13A3D682" w14:textId="77777777" w:rsidTr="00782F59">
        <w:trPr>
          <w:trHeight w:val="300"/>
        </w:trPr>
        <w:tc>
          <w:tcPr>
            <w:tcW w:w="9045" w:type="dxa"/>
            <w:gridSpan w:val="3"/>
            <w:shd w:val="clear" w:color="auto" w:fill="D9D9D9" w:themeFill="background1" w:themeFillShade="D9"/>
            <w:tcMar>
              <w:left w:w="105" w:type="dxa"/>
              <w:right w:w="105" w:type="dxa"/>
            </w:tcMar>
          </w:tcPr>
          <w:p w14:paraId="4E22445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Winst- en verliesrekening </w:t>
            </w:r>
          </w:p>
        </w:tc>
      </w:tr>
      <w:tr w:rsidR="009E199C" w:rsidRPr="008704DB" w14:paraId="10D4E576" w14:textId="77777777" w:rsidTr="00782F59">
        <w:trPr>
          <w:trHeight w:val="300"/>
        </w:trPr>
        <w:tc>
          <w:tcPr>
            <w:tcW w:w="3255" w:type="dxa"/>
            <w:tcMar>
              <w:left w:w="105" w:type="dxa"/>
              <w:right w:w="105" w:type="dxa"/>
            </w:tcMar>
          </w:tcPr>
          <w:p w14:paraId="0F68EF1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Omzet </w:t>
            </w:r>
          </w:p>
          <w:p w14:paraId="47A982ED"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4D1086B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E0C819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48F03B28" w14:textId="77777777" w:rsidTr="00782F59">
        <w:trPr>
          <w:trHeight w:val="300"/>
        </w:trPr>
        <w:tc>
          <w:tcPr>
            <w:tcW w:w="3255" w:type="dxa"/>
            <w:tcMar>
              <w:left w:w="105" w:type="dxa"/>
              <w:right w:w="105" w:type="dxa"/>
            </w:tcMar>
          </w:tcPr>
          <w:p w14:paraId="5273A4A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Bruto Marge (omzet minus directe kosten verkoop)</w:t>
            </w:r>
          </w:p>
        </w:tc>
        <w:tc>
          <w:tcPr>
            <w:tcW w:w="2775" w:type="dxa"/>
            <w:tcMar>
              <w:left w:w="105" w:type="dxa"/>
              <w:right w:w="105" w:type="dxa"/>
            </w:tcMar>
          </w:tcPr>
          <w:p w14:paraId="39806AC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E8CC1B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A780A11" w14:textId="77777777" w:rsidTr="00782F59">
        <w:trPr>
          <w:trHeight w:val="300"/>
        </w:trPr>
        <w:tc>
          <w:tcPr>
            <w:tcW w:w="3255" w:type="dxa"/>
            <w:tcMar>
              <w:left w:w="105" w:type="dxa"/>
              <w:right w:w="105" w:type="dxa"/>
            </w:tcMar>
          </w:tcPr>
          <w:p w14:paraId="431A57C8"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Netto Resultaat </w:t>
            </w:r>
          </w:p>
          <w:p w14:paraId="64A65CD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(na belastingen)</w:t>
            </w:r>
          </w:p>
        </w:tc>
        <w:tc>
          <w:tcPr>
            <w:tcW w:w="2775" w:type="dxa"/>
            <w:tcMar>
              <w:left w:w="105" w:type="dxa"/>
              <w:right w:w="105" w:type="dxa"/>
            </w:tcMar>
          </w:tcPr>
          <w:p w14:paraId="5D454F8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470874D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67C925A" w14:textId="77777777" w:rsidTr="00782F59">
        <w:trPr>
          <w:trHeight w:val="300"/>
        </w:trPr>
        <w:tc>
          <w:tcPr>
            <w:tcW w:w="9045" w:type="dxa"/>
            <w:gridSpan w:val="3"/>
            <w:shd w:val="clear" w:color="auto" w:fill="D9D9D9" w:themeFill="background1" w:themeFillShade="D9"/>
            <w:tcMar>
              <w:left w:w="105" w:type="dxa"/>
              <w:right w:w="105" w:type="dxa"/>
            </w:tcMar>
          </w:tcPr>
          <w:p w14:paraId="5A27087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Balans: Activa</w:t>
            </w:r>
          </w:p>
        </w:tc>
      </w:tr>
      <w:tr w:rsidR="009E199C" w:rsidRPr="008704DB" w14:paraId="267EE239" w14:textId="77777777" w:rsidTr="00782F59">
        <w:trPr>
          <w:trHeight w:val="300"/>
        </w:trPr>
        <w:tc>
          <w:tcPr>
            <w:tcW w:w="3255" w:type="dxa"/>
            <w:tcMar>
              <w:left w:w="105" w:type="dxa"/>
              <w:right w:w="105" w:type="dxa"/>
            </w:tcMar>
          </w:tcPr>
          <w:p w14:paraId="1407475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Vaste activa</w:t>
            </w:r>
          </w:p>
        </w:tc>
        <w:tc>
          <w:tcPr>
            <w:tcW w:w="2775" w:type="dxa"/>
            <w:tcMar>
              <w:left w:w="105" w:type="dxa"/>
              <w:right w:w="105" w:type="dxa"/>
            </w:tcMar>
          </w:tcPr>
          <w:p w14:paraId="764964E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78B0822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002F910F" w14:textId="77777777" w:rsidTr="00782F59">
        <w:trPr>
          <w:trHeight w:val="300"/>
        </w:trPr>
        <w:tc>
          <w:tcPr>
            <w:tcW w:w="3255" w:type="dxa"/>
            <w:tcMar>
              <w:left w:w="105" w:type="dxa"/>
              <w:right w:w="105" w:type="dxa"/>
            </w:tcMar>
          </w:tcPr>
          <w:p w14:paraId="6CB9718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Vlottende activa</w:t>
            </w:r>
          </w:p>
        </w:tc>
        <w:tc>
          <w:tcPr>
            <w:tcW w:w="2775" w:type="dxa"/>
            <w:tcMar>
              <w:left w:w="105" w:type="dxa"/>
              <w:right w:w="105" w:type="dxa"/>
            </w:tcMar>
          </w:tcPr>
          <w:p w14:paraId="2144690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587E4BD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32B52171" w14:textId="77777777" w:rsidTr="00782F59">
        <w:trPr>
          <w:trHeight w:val="300"/>
        </w:trPr>
        <w:tc>
          <w:tcPr>
            <w:tcW w:w="3255" w:type="dxa"/>
            <w:tcMar>
              <w:left w:w="105" w:type="dxa"/>
              <w:right w:w="105" w:type="dxa"/>
            </w:tcMar>
          </w:tcPr>
          <w:p w14:paraId="3BDC90CA" w14:textId="77777777" w:rsidR="009E199C" w:rsidRPr="008704DB" w:rsidRDefault="009E199C" w:rsidP="00A449B7">
            <w:pPr>
              <w:spacing w:after="200"/>
              <w:jc w:val="right"/>
              <w:rPr>
                <w:rFonts w:ascii="Aptos" w:eastAsia="Calibri" w:hAnsi="Aptos" w:cs="Calibri"/>
              </w:rPr>
            </w:pPr>
            <w:r w:rsidRPr="008704DB">
              <w:rPr>
                <w:rFonts w:ascii="Aptos" w:eastAsia="Calibri" w:hAnsi="Aptos" w:cs="Calibri"/>
              </w:rPr>
              <w:t xml:space="preserve"> waarvan Cash  (Liquide middelen)</w:t>
            </w:r>
          </w:p>
        </w:tc>
        <w:tc>
          <w:tcPr>
            <w:tcW w:w="2775" w:type="dxa"/>
            <w:tcMar>
              <w:left w:w="105" w:type="dxa"/>
              <w:right w:w="105" w:type="dxa"/>
            </w:tcMar>
          </w:tcPr>
          <w:p w14:paraId="17AB72E6"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763976E"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56372A6A" w14:textId="77777777" w:rsidTr="00782F59">
        <w:trPr>
          <w:trHeight w:val="300"/>
        </w:trPr>
        <w:tc>
          <w:tcPr>
            <w:tcW w:w="3255" w:type="dxa"/>
            <w:tcMar>
              <w:left w:w="105" w:type="dxa"/>
              <w:right w:w="105" w:type="dxa"/>
            </w:tcMar>
          </w:tcPr>
          <w:p w14:paraId="69D0B4A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Balans totaal</w:t>
            </w:r>
          </w:p>
        </w:tc>
        <w:tc>
          <w:tcPr>
            <w:tcW w:w="2775" w:type="dxa"/>
            <w:tcMar>
              <w:left w:w="105" w:type="dxa"/>
              <w:right w:w="105" w:type="dxa"/>
            </w:tcMar>
          </w:tcPr>
          <w:p w14:paraId="06AF6B40"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12B21E0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6200330" w14:textId="77777777" w:rsidTr="00782F59">
        <w:trPr>
          <w:trHeight w:val="300"/>
        </w:trPr>
        <w:tc>
          <w:tcPr>
            <w:tcW w:w="3255" w:type="dxa"/>
            <w:shd w:val="clear" w:color="auto" w:fill="D9D9D9" w:themeFill="background1" w:themeFillShade="D9"/>
            <w:tcMar>
              <w:left w:w="105" w:type="dxa"/>
              <w:right w:w="105" w:type="dxa"/>
            </w:tcMar>
          </w:tcPr>
          <w:p w14:paraId="1D631AF9" w14:textId="77777777" w:rsidR="009E199C" w:rsidRPr="008704DB" w:rsidRDefault="009E199C" w:rsidP="00A449B7">
            <w:pPr>
              <w:spacing w:after="200"/>
              <w:rPr>
                <w:rFonts w:ascii="Aptos" w:eastAsia="Calibri" w:hAnsi="Aptos" w:cs="Calibri"/>
              </w:rPr>
            </w:pPr>
          </w:p>
          <w:p w14:paraId="7E0E7C9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Balans: Passiva</w:t>
            </w:r>
          </w:p>
        </w:tc>
        <w:tc>
          <w:tcPr>
            <w:tcW w:w="2775" w:type="dxa"/>
            <w:shd w:val="clear" w:color="auto" w:fill="D9D9D9" w:themeFill="background1" w:themeFillShade="D9"/>
            <w:tcMar>
              <w:left w:w="105" w:type="dxa"/>
              <w:right w:w="105" w:type="dxa"/>
            </w:tcMar>
          </w:tcPr>
          <w:p w14:paraId="0CCEF7FD" w14:textId="77777777" w:rsidR="009E199C" w:rsidRPr="008704DB" w:rsidRDefault="009E199C" w:rsidP="00A449B7">
            <w:pPr>
              <w:spacing w:after="200"/>
              <w:rPr>
                <w:rFonts w:ascii="Aptos" w:eastAsia="Calibri" w:hAnsi="Aptos" w:cs="Calibri"/>
              </w:rPr>
            </w:pPr>
          </w:p>
        </w:tc>
        <w:tc>
          <w:tcPr>
            <w:tcW w:w="3015" w:type="dxa"/>
            <w:shd w:val="clear" w:color="auto" w:fill="D9D9D9" w:themeFill="background1" w:themeFillShade="D9"/>
            <w:tcMar>
              <w:left w:w="105" w:type="dxa"/>
              <w:right w:w="105" w:type="dxa"/>
            </w:tcMar>
          </w:tcPr>
          <w:p w14:paraId="7B0C68DE" w14:textId="77777777" w:rsidR="009E199C" w:rsidRPr="008704DB" w:rsidRDefault="009E199C" w:rsidP="00A449B7">
            <w:pPr>
              <w:spacing w:after="200"/>
              <w:rPr>
                <w:rFonts w:ascii="Aptos" w:eastAsia="Calibri" w:hAnsi="Aptos" w:cs="Calibri"/>
              </w:rPr>
            </w:pPr>
          </w:p>
        </w:tc>
      </w:tr>
      <w:tr w:rsidR="009E199C" w:rsidRPr="008704DB" w14:paraId="4D769C7B" w14:textId="77777777" w:rsidTr="00782F59">
        <w:trPr>
          <w:trHeight w:val="300"/>
        </w:trPr>
        <w:tc>
          <w:tcPr>
            <w:tcW w:w="3255" w:type="dxa"/>
            <w:tcMar>
              <w:left w:w="105" w:type="dxa"/>
              <w:right w:w="105" w:type="dxa"/>
            </w:tcMar>
          </w:tcPr>
          <w:p w14:paraId="352709B3" w14:textId="77777777" w:rsidR="009E199C" w:rsidRPr="008704DB" w:rsidRDefault="009E199C" w:rsidP="00A449B7">
            <w:pPr>
              <w:spacing w:after="200"/>
              <w:rPr>
                <w:rFonts w:ascii="Aptos" w:eastAsia="Calibri" w:hAnsi="Aptos" w:cs="Calibri"/>
              </w:rPr>
            </w:pPr>
            <w:r w:rsidRPr="008704DB">
              <w:rPr>
                <w:rFonts w:ascii="Aptos" w:eastAsia="Calibri" w:hAnsi="Aptos" w:cs="Calibri"/>
              </w:rPr>
              <w:t>Eigen Vermogen</w:t>
            </w:r>
          </w:p>
        </w:tc>
        <w:tc>
          <w:tcPr>
            <w:tcW w:w="2775" w:type="dxa"/>
            <w:tcMar>
              <w:left w:w="105" w:type="dxa"/>
              <w:right w:w="105" w:type="dxa"/>
            </w:tcMar>
          </w:tcPr>
          <w:p w14:paraId="35ABF9E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19E357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0245774" w14:textId="77777777" w:rsidTr="00782F59">
        <w:trPr>
          <w:trHeight w:val="300"/>
        </w:trPr>
        <w:tc>
          <w:tcPr>
            <w:tcW w:w="3255" w:type="dxa"/>
            <w:tcMar>
              <w:left w:w="105" w:type="dxa"/>
              <w:right w:w="105" w:type="dxa"/>
            </w:tcMar>
          </w:tcPr>
          <w:p w14:paraId="5A5DEAA1" w14:textId="77777777" w:rsidR="009E199C" w:rsidRPr="008704DB" w:rsidRDefault="009E199C" w:rsidP="00A449B7">
            <w:pPr>
              <w:spacing w:after="200"/>
              <w:jc w:val="right"/>
              <w:rPr>
                <w:rFonts w:ascii="Aptos" w:eastAsia="Calibri" w:hAnsi="Aptos" w:cs="Calibri"/>
              </w:rPr>
            </w:pPr>
            <w:r w:rsidRPr="008704DB">
              <w:rPr>
                <w:rFonts w:ascii="Aptos" w:eastAsia="Calibri" w:hAnsi="Aptos" w:cs="Calibri"/>
              </w:rPr>
              <w:t>waarvan Agioreserves</w:t>
            </w:r>
          </w:p>
        </w:tc>
        <w:tc>
          <w:tcPr>
            <w:tcW w:w="2775" w:type="dxa"/>
            <w:tcMar>
              <w:left w:w="105" w:type="dxa"/>
              <w:right w:w="105" w:type="dxa"/>
            </w:tcMar>
          </w:tcPr>
          <w:p w14:paraId="5FFF1B6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58CBDE8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47056C8C" w14:textId="77777777" w:rsidTr="00782F59">
        <w:trPr>
          <w:trHeight w:val="300"/>
        </w:trPr>
        <w:tc>
          <w:tcPr>
            <w:tcW w:w="3255" w:type="dxa"/>
            <w:tcMar>
              <w:left w:w="105" w:type="dxa"/>
              <w:right w:w="105" w:type="dxa"/>
            </w:tcMar>
          </w:tcPr>
          <w:p w14:paraId="2D3BCD64" w14:textId="77777777" w:rsidR="009E199C" w:rsidRPr="008704DB" w:rsidRDefault="009E199C" w:rsidP="00A449B7">
            <w:pPr>
              <w:spacing w:after="200"/>
              <w:jc w:val="right"/>
              <w:rPr>
                <w:rFonts w:ascii="Aptos" w:eastAsia="Calibri" w:hAnsi="Aptos" w:cs="Calibri"/>
                <w:color w:val="595959" w:themeColor="text1" w:themeTint="A6"/>
              </w:rPr>
            </w:pPr>
            <w:r w:rsidRPr="008704DB">
              <w:rPr>
                <w:rFonts w:ascii="Aptos" w:eastAsia="Calibri" w:hAnsi="Aptos" w:cs="Calibri"/>
                <w:color w:val="595959" w:themeColor="text1" w:themeTint="A6"/>
              </w:rPr>
              <w:t xml:space="preserve">  Winst- en dividenduitkeringen</w:t>
            </w:r>
          </w:p>
        </w:tc>
        <w:tc>
          <w:tcPr>
            <w:tcW w:w="2775" w:type="dxa"/>
            <w:tcMar>
              <w:left w:w="105" w:type="dxa"/>
              <w:right w:w="105" w:type="dxa"/>
            </w:tcMar>
          </w:tcPr>
          <w:p w14:paraId="6A433D68"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097B4F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FD9CED7" w14:textId="77777777" w:rsidTr="00782F59">
        <w:trPr>
          <w:trHeight w:val="540"/>
        </w:trPr>
        <w:tc>
          <w:tcPr>
            <w:tcW w:w="3255" w:type="dxa"/>
            <w:tcMar>
              <w:left w:w="105" w:type="dxa"/>
              <w:right w:w="105" w:type="dxa"/>
            </w:tcMar>
          </w:tcPr>
          <w:p w14:paraId="36221F63" w14:textId="332F0CEE" w:rsidR="009E199C" w:rsidRPr="008704DB" w:rsidRDefault="009E199C" w:rsidP="00A449B7">
            <w:pPr>
              <w:spacing w:after="200"/>
              <w:rPr>
                <w:rFonts w:ascii="Aptos" w:eastAsia="Calibri" w:hAnsi="Aptos" w:cs="Calibri"/>
              </w:rPr>
            </w:pPr>
            <w:r w:rsidRPr="008704DB">
              <w:rPr>
                <w:rFonts w:ascii="Aptos" w:eastAsia="Calibri" w:hAnsi="Aptos" w:cs="Calibri"/>
              </w:rPr>
              <w:t>Kortlopende schulden (≤1 jaar)</w:t>
            </w:r>
          </w:p>
        </w:tc>
        <w:tc>
          <w:tcPr>
            <w:tcW w:w="2775" w:type="dxa"/>
            <w:tcMar>
              <w:left w:w="105" w:type="dxa"/>
              <w:right w:w="105" w:type="dxa"/>
            </w:tcMar>
          </w:tcPr>
          <w:p w14:paraId="561ADB5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5F5DE2F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4A632E04" w14:textId="77777777" w:rsidTr="00782F59">
        <w:trPr>
          <w:trHeight w:val="540"/>
        </w:trPr>
        <w:tc>
          <w:tcPr>
            <w:tcW w:w="3255" w:type="dxa"/>
            <w:tcMar>
              <w:left w:w="105" w:type="dxa"/>
              <w:right w:w="105" w:type="dxa"/>
            </w:tcMar>
          </w:tcPr>
          <w:p w14:paraId="51E0DA28" w14:textId="77777777" w:rsidR="009E199C" w:rsidRPr="008704DB" w:rsidRDefault="009E199C" w:rsidP="00A449B7">
            <w:pPr>
              <w:spacing w:after="200"/>
              <w:rPr>
                <w:rFonts w:ascii="Aptos" w:eastAsia="Calibri" w:hAnsi="Aptos" w:cs="Calibri"/>
              </w:rPr>
            </w:pPr>
            <w:r w:rsidRPr="008704DB">
              <w:rPr>
                <w:rFonts w:ascii="Aptos" w:eastAsia="Calibri" w:hAnsi="Aptos" w:cs="Calibri"/>
              </w:rPr>
              <w:t>Langlopende schulden (&gt;1 jaar)</w:t>
            </w:r>
          </w:p>
        </w:tc>
        <w:tc>
          <w:tcPr>
            <w:tcW w:w="2775" w:type="dxa"/>
            <w:tcMar>
              <w:left w:w="105" w:type="dxa"/>
              <w:right w:w="105" w:type="dxa"/>
            </w:tcMar>
          </w:tcPr>
          <w:p w14:paraId="3A1E186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F9A3800"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63E45142" w14:textId="77777777" w:rsidTr="00782F59">
        <w:trPr>
          <w:trHeight w:val="540"/>
        </w:trPr>
        <w:tc>
          <w:tcPr>
            <w:tcW w:w="9045" w:type="dxa"/>
            <w:gridSpan w:val="3"/>
            <w:tcMar>
              <w:left w:w="105" w:type="dxa"/>
              <w:right w:w="105" w:type="dxa"/>
            </w:tcMar>
          </w:tcPr>
          <w:p w14:paraId="59E93D5F" w14:textId="77777777" w:rsidR="009E199C" w:rsidRPr="008704DB" w:rsidRDefault="009E199C" w:rsidP="00A449B7">
            <w:pPr>
              <w:spacing w:after="200"/>
              <w:rPr>
                <w:rFonts w:ascii="Aptos" w:eastAsia="Calibri" w:hAnsi="Aptos" w:cs="Calibri"/>
              </w:rPr>
            </w:pPr>
          </w:p>
        </w:tc>
      </w:tr>
      <w:tr w:rsidR="009E199C" w:rsidRPr="008704DB" w14:paraId="76D529F6" w14:textId="77777777" w:rsidTr="00782F59">
        <w:trPr>
          <w:trHeight w:val="300"/>
        </w:trPr>
        <w:tc>
          <w:tcPr>
            <w:tcW w:w="3255" w:type="dxa"/>
            <w:tcMar>
              <w:left w:w="105" w:type="dxa"/>
              <w:right w:w="105" w:type="dxa"/>
            </w:tcMar>
          </w:tcPr>
          <w:p w14:paraId="490E3275" w14:textId="77777777" w:rsidR="009E199C" w:rsidRPr="008704DB" w:rsidRDefault="009E199C" w:rsidP="00A449B7">
            <w:pPr>
              <w:spacing w:after="200"/>
              <w:rPr>
                <w:rFonts w:ascii="Aptos" w:eastAsia="Calibri" w:hAnsi="Aptos" w:cs="Calibri"/>
              </w:rPr>
            </w:pPr>
            <w:r w:rsidRPr="008704DB">
              <w:rPr>
                <w:rFonts w:ascii="Aptos" w:eastAsia="Calibri" w:hAnsi="Aptos" w:cs="Calibri"/>
              </w:rPr>
              <w:t>FTE (aantal medewerkers)</w:t>
            </w:r>
          </w:p>
          <w:p w14:paraId="40B29868"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1E8DA8D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B924E5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37A4BFA7" w14:textId="77777777" w:rsidTr="00782F59">
        <w:trPr>
          <w:trHeight w:val="2040"/>
        </w:trPr>
        <w:tc>
          <w:tcPr>
            <w:tcW w:w="3255" w:type="dxa"/>
            <w:tcMar>
              <w:left w:w="105" w:type="dxa"/>
              <w:right w:w="105" w:type="dxa"/>
            </w:tcMar>
          </w:tcPr>
          <w:p w14:paraId="3107D65D" w14:textId="77777777" w:rsidR="009E199C" w:rsidRPr="008704DB" w:rsidRDefault="009E199C" w:rsidP="00A449B7">
            <w:pPr>
              <w:spacing w:after="200"/>
              <w:rPr>
                <w:rFonts w:ascii="Aptos" w:eastAsia="Calibri" w:hAnsi="Aptos" w:cs="Calibri"/>
              </w:rPr>
            </w:pPr>
            <w:r w:rsidRPr="008704DB">
              <w:rPr>
                <w:rFonts w:ascii="Aptos" w:eastAsia="Calibri" w:hAnsi="Aptos" w:cs="Calibri"/>
              </w:rPr>
              <w:lastRenderedPageBreak/>
              <w:t xml:space="preserve">Eventuele toelichtingen op de financiële gegevens, die van belang zijn voor de beoordeling van de MIT-aanvraag? </w:t>
            </w:r>
          </w:p>
          <w:p w14:paraId="6AB7BCF3" w14:textId="77777777" w:rsidR="00FF12DE" w:rsidRPr="008704DB" w:rsidRDefault="00FF12DE" w:rsidP="000D0D68">
            <w:pPr>
              <w:rPr>
                <w:rFonts w:ascii="Aptos" w:eastAsia="Calibri" w:hAnsi="Aptos" w:cs="Calibri"/>
              </w:rPr>
            </w:pPr>
          </w:p>
        </w:tc>
        <w:tc>
          <w:tcPr>
            <w:tcW w:w="2775" w:type="dxa"/>
            <w:tcMar>
              <w:left w:w="105" w:type="dxa"/>
              <w:right w:w="105" w:type="dxa"/>
            </w:tcMar>
          </w:tcPr>
          <w:p w14:paraId="25D8966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w:t>
            </w:r>
          </w:p>
          <w:p w14:paraId="010F15B6" w14:textId="77777777" w:rsidR="009E199C" w:rsidRPr="008704DB" w:rsidRDefault="009E199C" w:rsidP="00A449B7">
            <w:pPr>
              <w:spacing w:after="200"/>
              <w:rPr>
                <w:rFonts w:ascii="Aptos" w:eastAsia="Calibri" w:hAnsi="Aptos" w:cs="Calibri"/>
              </w:rPr>
            </w:pPr>
          </w:p>
          <w:p w14:paraId="3AC0993F" w14:textId="77777777" w:rsidR="009E199C" w:rsidRPr="008704DB" w:rsidRDefault="009E199C" w:rsidP="00A449B7">
            <w:pPr>
              <w:spacing w:after="200"/>
              <w:rPr>
                <w:rFonts w:ascii="Aptos" w:eastAsia="Calibri" w:hAnsi="Aptos" w:cs="Calibri"/>
              </w:rPr>
            </w:pPr>
          </w:p>
        </w:tc>
        <w:tc>
          <w:tcPr>
            <w:tcW w:w="3015" w:type="dxa"/>
            <w:tcMar>
              <w:left w:w="105" w:type="dxa"/>
              <w:right w:w="105" w:type="dxa"/>
            </w:tcMar>
          </w:tcPr>
          <w:p w14:paraId="09C3CD3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w:t>
            </w:r>
          </w:p>
        </w:tc>
      </w:tr>
    </w:tbl>
    <w:p w14:paraId="088ED62A" w14:textId="77777777" w:rsidR="009E199C" w:rsidRPr="008704DB" w:rsidRDefault="009E199C" w:rsidP="00A449B7">
      <w:pPr>
        <w:spacing w:line="240" w:lineRule="auto"/>
        <w:rPr>
          <w:rFonts w:ascii="Aptos" w:hAnsi="Aptos"/>
          <w:u w:val="single"/>
        </w:rPr>
      </w:pPr>
    </w:p>
    <w:p w14:paraId="0BF838FE" w14:textId="7FFA7E5D" w:rsidR="009E199C" w:rsidRPr="008704DB" w:rsidRDefault="009E199C" w:rsidP="00A449B7">
      <w:pPr>
        <w:spacing w:line="240" w:lineRule="auto"/>
        <w:rPr>
          <w:rFonts w:ascii="Aptos" w:eastAsia="Calibri" w:hAnsi="Aptos" w:cs="Calibri"/>
          <w:color w:val="244061" w:themeColor="accent1" w:themeShade="80"/>
        </w:rPr>
      </w:pPr>
      <w:r w:rsidRPr="008704DB">
        <w:rPr>
          <w:rFonts w:ascii="Aptos" w:eastAsia="Calibri" w:hAnsi="Aptos" w:cs="Calibri"/>
          <w:color w:val="244061" w:themeColor="accent1" w:themeShade="80"/>
        </w:rPr>
        <w:t xml:space="preserve">LET OP! </w:t>
      </w:r>
      <w:r w:rsidRPr="008704DB">
        <w:rPr>
          <w:rFonts w:ascii="Aptos" w:eastAsia="Calibri" w:hAnsi="Aptos" w:cs="Calibri"/>
          <w:b/>
          <w:bCs/>
          <w:i/>
          <w:iCs/>
          <w:color w:val="244061" w:themeColor="accent1" w:themeShade="80"/>
        </w:rPr>
        <w:t>De deskundigencommissie kan de kengetallen enkel goed beoordelen als het onderstaande format volledig en voor de juiste boekjaren (202</w:t>
      </w:r>
      <w:r w:rsidR="00792F1B">
        <w:rPr>
          <w:rFonts w:ascii="Aptos" w:eastAsia="Calibri" w:hAnsi="Aptos" w:cs="Calibri"/>
          <w:b/>
          <w:bCs/>
          <w:i/>
          <w:iCs/>
          <w:color w:val="244061" w:themeColor="accent1" w:themeShade="80"/>
        </w:rPr>
        <w:t>5</w:t>
      </w:r>
      <w:r w:rsidRPr="008704DB">
        <w:rPr>
          <w:rFonts w:ascii="Aptos" w:eastAsia="Calibri" w:hAnsi="Aptos" w:cs="Calibri"/>
          <w:b/>
          <w:bCs/>
          <w:i/>
          <w:iCs/>
          <w:color w:val="244061" w:themeColor="accent1" w:themeShade="80"/>
        </w:rPr>
        <w:t xml:space="preserve"> en 202</w:t>
      </w:r>
      <w:r w:rsidR="00792F1B">
        <w:rPr>
          <w:rFonts w:ascii="Aptos" w:eastAsia="Calibri" w:hAnsi="Aptos" w:cs="Calibri"/>
          <w:b/>
          <w:bCs/>
          <w:i/>
          <w:iCs/>
          <w:color w:val="244061" w:themeColor="accent1" w:themeShade="80"/>
        </w:rPr>
        <w:t>6</w:t>
      </w:r>
      <w:r w:rsidRPr="008704DB">
        <w:rPr>
          <w:rFonts w:ascii="Aptos" w:eastAsia="Calibri" w:hAnsi="Aptos" w:cs="Calibri"/>
          <w:b/>
          <w:bCs/>
          <w:i/>
          <w:iCs/>
          <w:color w:val="244061" w:themeColor="accent1" w:themeShade="80"/>
        </w:rPr>
        <w:t>) is ingevuld. Als er sprake is van een overkoepelende holding, dan dient u zowel de kengetallen van zowel de onderliggende BV (waarin de activiteiten worden uitgevoerd) als ook de geconsolideerde kengetallen aan te leveren.</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2775"/>
        <w:gridCol w:w="3015"/>
      </w:tblGrid>
      <w:tr w:rsidR="009E199C" w:rsidRPr="008704DB" w14:paraId="18D8CD0A" w14:textId="77777777" w:rsidTr="00782F59">
        <w:trPr>
          <w:trHeight w:val="300"/>
        </w:trPr>
        <w:tc>
          <w:tcPr>
            <w:tcW w:w="3255" w:type="dxa"/>
            <w:tcMar>
              <w:left w:w="105" w:type="dxa"/>
              <w:right w:w="105" w:type="dxa"/>
            </w:tcMar>
          </w:tcPr>
          <w:p w14:paraId="4CAF190D" w14:textId="77777777" w:rsidR="009E199C" w:rsidRPr="008704DB" w:rsidRDefault="009E199C" w:rsidP="00A449B7">
            <w:pPr>
              <w:spacing w:after="200"/>
              <w:rPr>
                <w:rFonts w:ascii="Aptos" w:eastAsia="Calibri" w:hAnsi="Aptos" w:cs="Calibri"/>
              </w:rPr>
            </w:pPr>
            <w:r w:rsidRPr="008704DB">
              <w:rPr>
                <w:rFonts w:ascii="Aptos" w:eastAsia="Calibri" w:hAnsi="Aptos" w:cs="Calibri"/>
                <w:u w:val="single"/>
              </w:rPr>
              <w:t>Onderneming:</w:t>
            </w:r>
          </w:p>
          <w:p w14:paraId="7460EB13"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4527328F" w14:textId="5D1A9FD5" w:rsidR="009E199C" w:rsidRPr="008704DB" w:rsidRDefault="009E199C" w:rsidP="00A449B7">
            <w:pPr>
              <w:spacing w:after="200"/>
              <w:rPr>
                <w:rFonts w:ascii="Aptos" w:eastAsia="Calibri" w:hAnsi="Aptos" w:cs="Calibri"/>
              </w:rPr>
            </w:pPr>
            <w:r w:rsidRPr="008704DB">
              <w:rPr>
                <w:rFonts w:ascii="Aptos" w:eastAsia="Calibri" w:hAnsi="Aptos" w:cs="Calibri"/>
              </w:rPr>
              <w:t>Boekjaar 202</w:t>
            </w:r>
            <w:r w:rsidR="00792F1B">
              <w:rPr>
                <w:rFonts w:ascii="Aptos" w:eastAsia="Calibri" w:hAnsi="Aptos" w:cs="Calibri"/>
              </w:rPr>
              <w:t>5</w:t>
            </w:r>
            <w:r w:rsidRPr="008704DB">
              <w:rPr>
                <w:rFonts w:ascii="Aptos" w:eastAsia="Calibri" w:hAnsi="Aptos" w:cs="Calibri"/>
              </w:rPr>
              <w:t xml:space="preserve"> (indien nog geen goedgekeurde jaarrekening beschikbaar is, svp de meest recente conceptversie benutten).</w:t>
            </w:r>
          </w:p>
        </w:tc>
        <w:tc>
          <w:tcPr>
            <w:tcW w:w="3015" w:type="dxa"/>
            <w:tcMar>
              <w:left w:w="105" w:type="dxa"/>
              <w:right w:w="105" w:type="dxa"/>
            </w:tcMar>
          </w:tcPr>
          <w:p w14:paraId="0BCB7F21" w14:textId="041CA449" w:rsidR="009E199C" w:rsidRPr="008704DB" w:rsidRDefault="009E199C" w:rsidP="00A449B7">
            <w:pPr>
              <w:spacing w:after="200"/>
              <w:rPr>
                <w:rFonts w:ascii="Aptos" w:eastAsia="Calibri" w:hAnsi="Aptos" w:cs="Calibri"/>
              </w:rPr>
            </w:pPr>
            <w:r w:rsidRPr="008704DB">
              <w:rPr>
                <w:rFonts w:ascii="Aptos" w:eastAsia="Calibri" w:hAnsi="Aptos" w:cs="Calibri"/>
              </w:rPr>
              <w:t>Prognose boekjaar 202</w:t>
            </w:r>
            <w:r w:rsidR="00792F1B">
              <w:rPr>
                <w:rFonts w:ascii="Aptos" w:eastAsia="Calibri" w:hAnsi="Aptos" w:cs="Calibri"/>
              </w:rPr>
              <w:t>6</w:t>
            </w:r>
          </w:p>
        </w:tc>
      </w:tr>
      <w:tr w:rsidR="009E199C" w:rsidRPr="008704DB" w14:paraId="28AB2A5C" w14:textId="77777777" w:rsidTr="00782F59">
        <w:trPr>
          <w:trHeight w:val="300"/>
        </w:trPr>
        <w:tc>
          <w:tcPr>
            <w:tcW w:w="9045" w:type="dxa"/>
            <w:gridSpan w:val="3"/>
            <w:tcMar>
              <w:left w:w="105" w:type="dxa"/>
              <w:right w:w="105" w:type="dxa"/>
            </w:tcMar>
          </w:tcPr>
          <w:p w14:paraId="503EA703" w14:textId="77777777" w:rsidR="009E199C" w:rsidRPr="008704DB" w:rsidRDefault="009E199C" w:rsidP="00A449B7">
            <w:pPr>
              <w:spacing w:after="200"/>
              <w:rPr>
                <w:rFonts w:ascii="Aptos" w:eastAsia="Calibri" w:hAnsi="Aptos" w:cs="Calibri"/>
              </w:rPr>
            </w:pPr>
          </w:p>
          <w:p w14:paraId="0E9A08A4" w14:textId="77777777" w:rsidR="009E199C" w:rsidRPr="008704DB" w:rsidRDefault="009E199C" w:rsidP="00A449B7">
            <w:pPr>
              <w:spacing w:after="200"/>
              <w:rPr>
                <w:rFonts w:ascii="Aptos" w:eastAsia="Calibri" w:hAnsi="Aptos" w:cs="Calibri"/>
              </w:rPr>
            </w:pPr>
            <w:r w:rsidRPr="008704DB">
              <w:rPr>
                <w:rFonts w:ascii="Aptos" w:eastAsia="Calibri" w:hAnsi="Aptos" w:cs="Calibri"/>
                <w:b/>
                <w:bCs/>
                <w:i/>
                <w:iCs/>
              </w:rPr>
              <w:t>Tabel volledig invullen (euro’s) s.v.p.</w:t>
            </w:r>
          </w:p>
          <w:p w14:paraId="464A3A4B" w14:textId="77777777" w:rsidR="009E199C" w:rsidRPr="008704DB" w:rsidRDefault="009E199C" w:rsidP="00A449B7">
            <w:pPr>
              <w:spacing w:after="200"/>
              <w:rPr>
                <w:rFonts w:ascii="Aptos" w:eastAsia="Calibri" w:hAnsi="Aptos" w:cs="Calibri"/>
              </w:rPr>
            </w:pPr>
          </w:p>
        </w:tc>
      </w:tr>
      <w:tr w:rsidR="009E199C" w:rsidRPr="008704DB" w14:paraId="09A4154B" w14:textId="77777777" w:rsidTr="00782F59">
        <w:trPr>
          <w:trHeight w:val="300"/>
        </w:trPr>
        <w:tc>
          <w:tcPr>
            <w:tcW w:w="9045" w:type="dxa"/>
            <w:gridSpan w:val="3"/>
            <w:shd w:val="clear" w:color="auto" w:fill="D9D9D9" w:themeFill="background1" w:themeFillShade="D9"/>
            <w:tcMar>
              <w:left w:w="105" w:type="dxa"/>
              <w:right w:w="105" w:type="dxa"/>
            </w:tcMar>
          </w:tcPr>
          <w:p w14:paraId="4984E07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Winst- en verliesrekening </w:t>
            </w:r>
          </w:p>
        </w:tc>
      </w:tr>
      <w:tr w:rsidR="009E199C" w:rsidRPr="008704DB" w14:paraId="0EB2D1E8" w14:textId="77777777" w:rsidTr="00782F59">
        <w:trPr>
          <w:trHeight w:val="300"/>
        </w:trPr>
        <w:tc>
          <w:tcPr>
            <w:tcW w:w="3255" w:type="dxa"/>
            <w:tcMar>
              <w:left w:w="105" w:type="dxa"/>
              <w:right w:w="105" w:type="dxa"/>
            </w:tcMar>
          </w:tcPr>
          <w:p w14:paraId="76D18C7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Omzet </w:t>
            </w:r>
          </w:p>
          <w:p w14:paraId="600700EE"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07BB97C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42BAAE05"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61B88BCB" w14:textId="77777777" w:rsidTr="00782F59">
        <w:trPr>
          <w:trHeight w:val="300"/>
        </w:trPr>
        <w:tc>
          <w:tcPr>
            <w:tcW w:w="3255" w:type="dxa"/>
            <w:tcMar>
              <w:left w:w="105" w:type="dxa"/>
              <w:right w:w="105" w:type="dxa"/>
            </w:tcMar>
          </w:tcPr>
          <w:p w14:paraId="7D2B6DD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Bruto Marge (omzet minus directe kosten verkoop)</w:t>
            </w:r>
          </w:p>
        </w:tc>
        <w:tc>
          <w:tcPr>
            <w:tcW w:w="2775" w:type="dxa"/>
            <w:tcMar>
              <w:left w:w="105" w:type="dxa"/>
              <w:right w:w="105" w:type="dxa"/>
            </w:tcMar>
          </w:tcPr>
          <w:p w14:paraId="06210881"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C4FF00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47C83020" w14:textId="77777777" w:rsidTr="00782F59">
        <w:trPr>
          <w:trHeight w:val="300"/>
        </w:trPr>
        <w:tc>
          <w:tcPr>
            <w:tcW w:w="3255" w:type="dxa"/>
            <w:tcMar>
              <w:left w:w="105" w:type="dxa"/>
              <w:right w:w="105" w:type="dxa"/>
            </w:tcMar>
          </w:tcPr>
          <w:p w14:paraId="7FD7D49E"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Netto Resultaat </w:t>
            </w:r>
          </w:p>
          <w:p w14:paraId="1604A47E" w14:textId="77777777" w:rsidR="009E199C" w:rsidRPr="008704DB" w:rsidRDefault="009E199C" w:rsidP="00A449B7">
            <w:pPr>
              <w:spacing w:after="200"/>
              <w:rPr>
                <w:rFonts w:ascii="Aptos" w:eastAsia="Calibri" w:hAnsi="Aptos" w:cs="Calibri"/>
              </w:rPr>
            </w:pPr>
            <w:r w:rsidRPr="008704DB">
              <w:rPr>
                <w:rFonts w:ascii="Aptos" w:eastAsia="Calibri" w:hAnsi="Aptos" w:cs="Calibri"/>
              </w:rPr>
              <w:t>(na belastingen)</w:t>
            </w:r>
          </w:p>
        </w:tc>
        <w:tc>
          <w:tcPr>
            <w:tcW w:w="2775" w:type="dxa"/>
            <w:tcMar>
              <w:left w:w="105" w:type="dxa"/>
              <w:right w:w="105" w:type="dxa"/>
            </w:tcMar>
          </w:tcPr>
          <w:p w14:paraId="4B272940"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8664DE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04E5BBF4" w14:textId="77777777" w:rsidTr="00782F59">
        <w:trPr>
          <w:trHeight w:val="300"/>
        </w:trPr>
        <w:tc>
          <w:tcPr>
            <w:tcW w:w="9045" w:type="dxa"/>
            <w:gridSpan w:val="3"/>
            <w:shd w:val="clear" w:color="auto" w:fill="D9D9D9" w:themeFill="background1" w:themeFillShade="D9"/>
            <w:tcMar>
              <w:left w:w="105" w:type="dxa"/>
              <w:right w:w="105" w:type="dxa"/>
            </w:tcMar>
          </w:tcPr>
          <w:p w14:paraId="65EB09D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Balans: Activa</w:t>
            </w:r>
          </w:p>
        </w:tc>
      </w:tr>
      <w:tr w:rsidR="009E199C" w:rsidRPr="008704DB" w14:paraId="53BC958B" w14:textId="77777777" w:rsidTr="00782F59">
        <w:trPr>
          <w:trHeight w:val="300"/>
        </w:trPr>
        <w:tc>
          <w:tcPr>
            <w:tcW w:w="3255" w:type="dxa"/>
            <w:tcMar>
              <w:left w:w="105" w:type="dxa"/>
              <w:right w:w="105" w:type="dxa"/>
            </w:tcMar>
          </w:tcPr>
          <w:p w14:paraId="7C682540" w14:textId="77777777" w:rsidR="009E199C" w:rsidRPr="008704DB" w:rsidRDefault="009E199C" w:rsidP="00A449B7">
            <w:pPr>
              <w:spacing w:after="200"/>
              <w:rPr>
                <w:rFonts w:ascii="Aptos" w:eastAsia="Calibri" w:hAnsi="Aptos" w:cs="Calibri"/>
              </w:rPr>
            </w:pPr>
            <w:r w:rsidRPr="008704DB">
              <w:rPr>
                <w:rFonts w:ascii="Aptos" w:eastAsia="Calibri" w:hAnsi="Aptos" w:cs="Calibri"/>
              </w:rPr>
              <w:t>Vaste activa</w:t>
            </w:r>
          </w:p>
        </w:tc>
        <w:tc>
          <w:tcPr>
            <w:tcW w:w="2775" w:type="dxa"/>
            <w:tcMar>
              <w:left w:w="105" w:type="dxa"/>
              <w:right w:w="105" w:type="dxa"/>
            </w:tcMar>
          </w:tcPr>
          <w:p w14:paraId="426A0F7F"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79E14FB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1D54ED00" w14:textId="77777777" w:rsidTr="00782F59">
        <w:trPr>
          <w:trHeight w:val="300"/>
        </w:trPr>
        <w:tc>
          <w:tcPr>
            <w:tcW w:w="3255" w:type="dxa"/>
            <w:tcMar>
              <w:left w:w="105" w:type="dxa"/>
              <w:right w:w="105" w:type="dxa"/>
            </w:tcMar>
          </w:tcPr>
          <w:p w14:paraId="04C1E2D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Vlottende activa</w:t>
            </w:r>
          </w:p>
        </w:tc>
        <w:tc>
          <w:tcPr>
            <w:tcW w:w="2775" w:type="dxa"/>
            <w:tcMar>
              <w:left w:w="105" w:type="dxa"/>
              <w:right w:w="105" w:type="dxa"/>
            </w:tcMar>
          </w:tcPr>
          <w:p w14:paraId="1D27464B"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6C060F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39BD5978" w14:textId="77777777" w:rsidTr="00782F59">
        <w:trPr>
          <w:trHeight w:val="300"/>
        </w:trPr>
        <w:tc>
          <w:tcPr>
            <w:tcW w:w="3255" w:type="dxa"/>
            <w:tcMar>
              <w:left w:w="105" w:type="dxa"/>
              <w:right w:w="105" w:type="dxa"/>
            </w:tcMar>
          </w:tcPr>
          <w:p w14:paraId="5E14E9D9" w14:textId="77777777" w:rsidR="009E199C" w:rsidRPr="008704DB" w:rsidRDefault="009E199C" w:rsidP="00A449B7">
            <w:pPr>
              <w:spacing w:after="200"/>
              <w:jc w:val="right"/>
              <w:rPr>
                <w:rFonts w:ascii="Aptos" w:eastAsia="Calibri" w:hAnsi="Aptos" w:cs="Calibri"/>
              </w:rPr>
            </w:pPr>
            <w:r w:rsidRPr="008704DB">
              <w:rPr>
                <w:rFonts w:ascii="Aptos" w:eastAsia="Calibri" w:hAnsi="Aptos" w:cs="Calibri"/>
              </w:rPr>
              <w:t xml:space="preserve"> waarvan Cash  (Liquide middelen)</w:t>
            </w:r>
          </w:p>
        </w:tc>
        <w:tc>
          <w:tcPr>
            <w:tcW w:w="2775" w:type="dxa"/>
            <w:tcMar>
              <w:left w:w="105" w:type="dxa"/>
              <w:right w:w="105" w:type="dxa"/>
            </w:tcMar>
          </w:tcPr>
          <w:p w14:paraId="635C034B"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5BF74FC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33BF6345" w14:textId="77777777" w:rsidTr="00782F59">
        <w:trPr>
          <w:trHeight w:val="300"/>
        </w:trPr>
        <w:tc>
          <w:tcPr>
            <w:tcW w:w="3255" w:type="dxa"/>
            <w:tcMar>
              <w:left w:w="105" w:type="dxa"/>
              <w:right w:w="105" w:type="dxa"/>
            </w:tcMar>
          </w:tcPr>
          <w:p w14:paraId="301E1CF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Balans totaal</w:t>
            </w:r>
          </w:p>
        </w:tc>
        <w:tc>
          <w:tcPr>
            <w:tcW w:w="2775" w:type="dxa"/>
            <w:tcMar>
              <w:left w:w="105" w:type="dxa"/>
              <w:right w:w="105" w:type="dxa"/>
            </w:tcMar>
          </w:tcPr>
          <w:p w14:paraId="0E494D4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D265CB5"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351688A0" w14:textId="77777777" w:rsidTr="00782F59">
        <w:trPr>
          <w:trHeight w:val="300"/>
        </w:trPr>
        <w:tc>
          <w:tcPr>
            <w:tcW w:w="3255" w:type="dxa"/>
            <w:shd w:val="clear" w:color="auto" w:fill="D9D9D9" w:themeFill="background1" w:themeFillShade="D9"/>
            <w:tcMar>
              <w:left w:w="105" w:type="dxa"/>
              <w:right w:w="105" w:type="dxa"/>
            </w:tcMar>
          </w:tcPr>
          <w:p w14:paraId="50502DE6" w14:textId="77777777" w:rsidR="009E199C" w:rsidRPr="008704DB" w:rsidRDefault="009E199C" w:rsidP="00A449B7">
            <w:pPr>
              <w:spacing w:after="200"/>
              <w:rPr>
                <w:rFonts w:ascii="Aptos" w:eastAsia="Calibri" w:hAnsi="Aptos" w:cs="Calibri"/>
              </w:rPr>
            </w:pPr>
          </w:p>
          <w:p w14:paraId="2EFDB69C" w14:textId="77777777" w:rsidR="009E199C" w:rsidRPr="008704DB" w:rsidRDefault="009E199C" w:rsidP="00A449B7">
            <w:pPr>
              <w:spacing w:after="200"/>
              <w:rPr>
                <w:rFonts w:ascii="Aptos" w:eastAsia="Calibri" w:hAnsi="Aptos" w:cs="Calibri"/>
              </w:rPr>
            </w:pPr>
            <w:r w:rsidRPr="008704DB">
              <w:rPr>
                <w:rFonts w:ascii="Aptos" w:eastAsia="Calibri" w:hAnsi="Aptos" w:cs="Calibri"/>
              </w:rPr>
              <w:lastRenderedPageBreak/>
              <w:t>Balans: Passiva</w:t>
            </w:r>
          </w:p>
        </w:tc>
        <w:tc>
          <w:tcPr>
            <w:tcW w:w="2775" w:type="dxa"/>
            <w:shd w:val="clear" w:color="auto" w:fill="D9D9D9" w:themeFill="background1" w:themeFillShade="D9"/>
            <w:tcMar>
              <w:left w:w="105" w:type="dxa"/>
              <w:right w:w="105" w:type="dxa"/>
            </w:tcMar>
          </w:tcPr>
          <w:p w14:paraId="56534148" w14:textId="77777777" w:rsidR="009E199C" w:rsidRPr="008704DB" w:rsidRDefault="009E199C" w:rsidP="00A449B7">
            <w:pPr>
              <w:spacing w:after="200"/>
              <w:rPr>
                <w:rFonts w:ascii="Aptos" w:eastAsia="Calibri" w:hAnsi="Aptos" w:cs="Calibri"/>
              </w:rPr>
            </w:pPr>
          </w:p>
        </w:tc>
        <w:tc>
          <w:tcPr>
            <w:tcW w:w="3015" w:type="dxa"/>
            <w:shd w:val="clear" w:color="auto" w:fill="D9D9D9" w:themeFill="background1" w:themeFillShade="D9"/>
            <w:tcMar>
              <w:left w:w="105" w:type="dxa"/>
              <w:right w:w="105" w:type="dxa"/>
            </w:tcMar>
          </w:tcPr>
          <w:p w14:paraId="52FC535A" w14:textId="77777777" w:rsidR="009E199C" w:rsidRPr="008704DB" w:rsidRDefault="009E199C" w:rsidP="00A449B7">
            <w:pPr>
              <w:spacing w:after="200"/>
              <w:rPr>
                <w:rFonts w:ascii="Aptos" w:eastAsia="Calibri" w:hAnsi="Aptos" w:cs="Calibri"/>
              </w:rPr>
            </w:pPr>
          </w:p>
        </w:tc>
      </w:tr>
      <w:tr w:rsidR="009E199C" w:rsidRPr="008704DB" w14:paraId="26CF6D29" w14:textId="77777777" w:rsidTr="00782F59">
        <w:trPr>
          <w:trHeight w:val="300"/>
        </w:trPr>
        <w:tc>
          <w:tcPr>
            <w:tcW w:w="3255" w:type="dxa"/>
            <w:tcMar>
              <w:left w:w="105" w:type="dxa"/>
              <w:right w:w="105" w:type="dxa"/>
            </w:tcMar>
          </w:tcPr>
          <w:p w14:paraId="3C842F4D" w14:textId="77777777" w:rsidR="009E199C" w:rsidRPr="008704DB" w:rsidRDefault="009E199C" w:rsidP="00A449B7">
            <w:pPr>
              <w:spacing w:after="200"/>
              <w:rPr>
                <w:rFonts w:ascii="Aptos" w:eastAsia="Calibri" w:hAnsi="Aptos" w:cs="Calibri"/>
              </w:rPr>
            </w:pPr>
            <w:r w:rsidRPr="008704DB">
              <w:rPr>
                <w:rFonts w:ascii="Aptos" w:eastAsia="Calibri" w:hAnsi="Aptos" w:cs="Calibri"/>
              </w:rPr>
              <w:t>Eigen Vermogen</w:t>
            </w:r>
          </w:p>
        </w:tc>
        <w:tc>
          <w:tcPr>
            <w:tcW w:w="2775" w:type="dxa"/>
            <w:tcMar>
              <w:left w:w="105" w:type="dxa"/>
              <w:right w:w="105" w:type="dxa"/>
            </w:tcMar>
          </w:tcPr>
          <w:p w14:paraId="36177A4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DBA1549"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1C740989" w14:textId="77777777" w:rsidTr="00782F59">
        <w:trPr>
          <w:trHeight w:val="300"/>
        </w:trPr>
        <w:tc>
          <w:tcPr>
            <w:tcW w:w="3255" w:type="dxa"/>
            <w:tcMar>
              <w:left w:w="105" w:type="dxa"/>
              <w:right w:w="105" w:type="dxa"/>
            </w:tcMar>
          </w:tcPr>
          <w:p w14:paraId="7E9B76FD" w14:textId="77777777" w:rsidR="009E199C" w:rsidRPr="008704DB" w:rsidRDefault="009E199C" w:rsidP="00A449B7">
            <w:pPr>
              <w:spacing w:after="200"/>
              <w:jc w:val="right"/>
              <w:rPr>
                <w:rFonts w:ascii="Aptos" w:eastAsia="Calibri" w:hAnsi="Aptos" w:cs="Calibri"/>
              </w:rPr>
            </w:pPr>
            <w:r w:rsidRPr="008704DB">
              <w:rPr>
                <w:rFonts w:ascii="Aptos" w:eastAsia="Calibri" w:hAnsi="Aptos" w:cs="Calibri"/>
              </w:rPr>
              <w:t>waarvan Agioreserves</w:t>
            </w:r>
          </w:p>
        </w:tc>
        <w:tc>
          <w:tcPr>
            <w:tcW w:w="2775" w:type="dxa"/>
            <w:tcMar>
              <w:left w:w="105" w:type="dxa"/>
              <w:right w:w="105" w:type="dxa"/>
            </w:tcMar>
          </w:tcPr>
          <w:p w14:paraId="2D30B17C"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4015B957"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612AB756" w14:textId="77777777" w:rsidTr="00782F59">
        <w:trPr>
          <w:trHeight w:val="300"/>
        </w:trPr>
        <w:tc>
          <w:tcPr>
            <w:tcW w:w="3255" w:type="dxa"/>
            <w:tcMar>
              <w:left w:w="105" w:type="dxa"/>
              <w:right w:w="105" w:type="dxa"/>
            </w:tcMar>
          </w:tcPr>
          <w:p w14:paraId="2A9E98D3" w14:textId="77777777" w:rsidR="009E199C" w:rsidRPr="008704DB" w:rsidRDefault="009E199C" w:rsidP="00A449B7">
            <w:pPr>
              <w:spacing w:after="200"/>
              <w:jc w:val="right"/>
              <w:rPr>
                <w:rFonts w:ascii="Aptos" w:eastAsia="Calibri" w:hAnsi="Aptos" w:cs="Calibri"/>
                <w:color w:val="595959" w:themeColor="text1" w:themeTint="A6"/>
              </w:rPr>
            </w:pPr>
            <w:r w:rsidRPr="008704DB">
              <w:rPr>
                <w:rFonts w:ascii="Aptos" w:eastAsia="Calibri" w:hAnsi="Aptos" w:cs="Calibri"/>
                <w:color w:val="595959" w:themeColor="text1" w:themeTint="A6"/>
              </w:rPr>
              <w:t xml:space="preserve">  Winst- en dividenduitkeringen</w:t>
            </w:r>
          </w:p>
        </w:tc>
        <w:tc>
          <w:tcPr>
            <w:tcW w:w="2775" w:type="dxa"/>
            <w:tcMar>
              <w:left w:w="105" w:type="dxa"/>
              <w:right w:w="105" w:type="dxa"/>
            </w:tcMar>
          </w:tcPr>
          <w:p w14:paraId="21599824"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052E6D7B"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2519B25B" w14:textId="77777777" w:rsidTr="00782F59">
        <w:trPr>
          <w:trHeight w:val="540"/>
        </w:trPr>
        <w:tc>
          <w:tcPr>
            <w:tcW w:w="3255" w:type="dxa"/>
            <w:tcMar>
              <w:left w:w="105" w:type="dxa"/>
              <w:right w:w="105" w:type="dxa"/>
            </w:tcMar>
          </w:tcPr>
          <w:p w14:paraId="3EC84C2A" w14:textId="0008E8C4" w:rsidR="009E199C" w:rsidRPr="008704DB" w:rsidRDefault="009E199C" w:rsidP="00A449B7">
            <w:pPr>
              <w:spacing w:after="200"/>
              <w:rPr>
                <w:rFonts w:ascii="Aptos" w:eastAsia="Calibri" w:hAnsi="Aptos" w:cs="Calibri"/>
              </w:rPr>
            </w:pPr>
            <w:r w:rsidRPr="008704DB">
              <w:rPr>
                <w:rFonts w:ascii="Aptos" w:eastAsia="Calibri" w:hAnsi="Aptos" w:cs="Calibri"/>
              </w:rPr>
              <w:t>Kortlopende schulden (≤1 jaar)</w:t>
            </w:r>
          </w:p>
        </w:tc>
        <w:tc>
          <w:tcPr>
            <w:tcW w:w="2775" w:type="dxa"/>
            <w:tcMar>
              <w:left w:w="105" w:type="dxa"/>
              <w:right w:w="105" w:type="dxa"/>
            </w:tcMar>
          </w:tcPr>
          <w:p w14:paraId="251EACA5"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24D1F110"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45944985" w14:textId="77777777" w:rsidTr="00782F59">
        <w:trPr>
          <w:trHeight w:val="540"/>
        </w:trPr>
        <w:tc>
          <w:tcPr>
            <w:tcW w:w="3255" w:type="dxa"/>
            <w:tcMar>
              <w:left w:w="105" w:type="dxa"/>
              <w:right w:w="105" w:type="dxa"/>
            </w:tcMar>
          </w:tcPr>
          <w:p w14:paraId="65DC01BB" w14:textId="77777777" w:rsidR="009E199C" w:rsidRPr="008704DB" w:rsidRDefault="009E199C" w:rsidP="00A449B7">
            <w:pPr>
              <w:spacing w:after="200"/>
              <w:rPr>
                <w:rFonts w:ascii="Aptos" w:eastAsia="Calibri" w:hAnsi="Aptos" w:cs="Calibri"/>
              </w:rPr>
            </w:pPr>
            <w:r w:rsidRPr="008704DB">
              <w:rPr>
                <w:rFonts w:ascii="Aptos" w:eastAsia="Calibri" w:hAnsi="Aptos" w:cs="Calibri"/>
              </w:rPr>
              <w:t>Langlopende schulden (&gt;1 jaar)</w:t>
            </w:r>
          </w:p>
        </w:tc>
        <w:tc>
          <w:tcPr>
            <w:tcW w:w="2775" w:type="dxa"/>
            <w:tcMar>
              <w:left w:w="105" w:type="dxa"/>
              <w:right w:w="105" w:type="dxa"/>
            </w:tcMar>
          </w:tcPr>
          <w:p w14:paraId="443B575F"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393BBB1"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66EF3E56" w14:textId="77777777" w:rsidTr="00782F59">
        <w:trPr>
          <w:trHeight w:val="540"/>
        </w:trPr>
        <w:tc>
          <w:tcPr>
            <w:tcW w:w="9045" w:type="dxa"/>
            <w:gridSpan w:val="3"/>
            <w:tcMar>
              <w:left w:w="105" w:type="dxa"/>
              <w:right w:w="105" w:type="dxa"/>
            </w:tcMar>
          </w:tcPr>
          <w:p w14:paraId="64D55373" w14:textId="77777777" w:rsidR="009E199C" w:rsidRPr="008704DB" w:rsidRDefault="009E199C" w:rsidP="00A449B7">
            <w:pPr>
              <w:spacing w:after="200"/>
              <w:rPr>
                <w:rFonts w:ascii="Aptos" w:eastAsia="Calibri" w:hAnsi="Aptos" w:cs="Calibri"/>
              </w:rPr>
            </w:pPr>
          </w:p>
        </w:tc>
      </w:tr>
      <w:tr w:rsidR="009E199C" w:rsidRPr="008704DB" w14:paraId="2F61966D" w14:textId="77777777" w:rsidTr="00782F59">
        <w:trPr>
          <w:trHeight w:val="300"/>
        </w:trPr>
        <w:tc>
          <w:tcPr>
            <w:tcW w:w="3255" w:type="dxa"/>
            <w:tcMar>
              <w:left w:w="105" w:type="dxa"/>
              <w:right w:w="105" w:type="dxa"/>
            </w:tcMar>
          </w:tcPr>
          <w:p w14:paraId="0337681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FTE (aantal medewerkers)</w:t>
            </w:r>
          </w:p>
          <w:p w14:paraId="7FA14E69" w14:textId="77777777" w:rsidR="009E199C" w:rsidRPr="008704DB" w:rsidRDefault="009E199C" w:rsidP="00A449B7">
            <w:pPr>
              <w:spacing w:after="200"/>
              <w:rPr>
                <w:rFonts w:ascii="Aptos" w:eastAsia="Calibri" w:hAnsi="Aptos" w:cs="Calibri"/>
              </w:rPr>
            </w:pPr>
          </w:p>
        </w:tc>
        <w:tc>
          <w:tcPr>
            <w:tcW w:w="2775" w:type="dxa"/>
            <w:tcMar>
              <w:left w:w="105" w:type="dxa"/>
              <w:right w:w="105" w:type="dxa"/>
            </w:tcMar>
          </w:tcPr>
          <w:p w14:paraId="6A4A0F5A"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c>
          <w:tcPr>
            <w:tcW w:w="3015" w:type="dxa"/>
            <w:tcMar>
              <w:left w:w="105" w:type="dxa"/>
              <w:right w:w="105" w:type="dxa"/>
            </w:tcMar>
          </w:tcPr>
          <w:p w14:paraId="363BCE2E" w14:textId="77777777" w:rsidR="009E199C" w:rsidRPr="008704DB" w:rsidRDefault="009E199C" w:rsidP="00A449B7">
            <w:pPr>
              <w:spacing w:after="200"/>
              <w:rPr>
                <w:rFonts w:ascii="Aptos" w:eastAsia="Calibri" w:hAnsi="Aptos" w:cs="Calibri"/>
              </w:rPr>
            </w:pPr>
            <w:r w:rsidRPr="008704DB">
              <w:rPr>
                <w:rFonts w:ascii="Aptos" w:eastAsia="Calibri" w:hAnsi="Aptos" w:cs="Calibri"/>
              </w:rPr>
              <w:t>0</w:t>
            </w:r>
          </w:p>
        </w:tc>
      </w:tr>
      <w:tr w:rsidR="009E199C" w:rsidRPr="008704DB" w14:paraId="119B47C5" w14:textId="77777777" w:rsidTr="00782F59">
        <w:trPr>
          <w:trHeight w:val="2040"/>
        </w:trPr>
        <w:tc>
          <w:tcPr>
            <w:tcW w:w="3255" w:type="dxa"/>
            <w:tcMar>
              <w:left w:w="105" w:type="dxa"/>
              <w:right w:w="105" w:type="dxa"/>
            </w:tcMar>
          </w:tcPr>
          <w:p w14:paraId="2AF905EB" w14:textId="77777777" w:rsidR="009E199C" w:rsidRPr="008704DB" w:rsidRDefault="009E199C" w:rsidP="00A449B7">
            <w:pPr>
              <w:spacing w:after="200"/>
              <w:rPr>
                <w:rFonts w:ascii="Aptos" w:eastAsia="Calibri" w:hAnsi="Aptos" w:cs="Calibri"/>
              </w:rPr>
            </w:pPr>
            <w:r w:rsidRPr="008704DB">
              <w:rPr>
                <w:rFonts w:ascii="Aptos" w:eastAsia="Calibri" w:hAnsi="Aptos" w:cs="Calibri"/>
              </w:rPr>
              <w:t xml:space="preserve">Eventuele toelichtingen op de financiële gegevens, die van belang zijn voor de beoordeling van de MIT-aanvraag? </w:t>
            </w:r>
          </w:p>
          <w:p w14:paraId="4DD493A9" w14:textId="3013CE5B" w:rsidR="00FF12DE" w:rsidRPr="008704DB" w:rsidRDefault="00FF12DE" w:rsidP="00A449B7">
            <w:pPr>
              <w:spacing w:after="200"/>
              <w:rPr>
                <w:rFonts w:ascii="Aptos" w:eastAsia="Calibri" w:hAnsi="Aptos" w:cs="Calibri"/>
              </w:rPr>
            </w:pPr>
          </w:p>
        </w:tc>
        <w:tc>
          <w:tcPr>
            <w:tcW w:w="2775" w:type="dxa"/>
            <w:tcMar>
              <w:left w:w="105" w:type="dxa"/>
              <w:right w:w="105" w:type="dxa"/>
            </w:tcMar>
          </w:tcPr>
          <w:p w14:paraId="6F319FD8" w14:textId="77777777" w:rsidR="009E199C" w:rsidRPr="008704DB" w:rsidRDefault="009E199C" w:rsidP="00A449B7">
            <w:pPr>
              <w:spacing w:after="200"/>
              <w:rPr>
                <w:rFonts w:ascii="Aptos" w:eastAsia="Calibri" w:hAnsi="Aptos" w:cs="Calibri"/>
              </w:rPr>
            </w:pPr>
            <w:r w:rsidRPr="008704DB">
              <w:rPr>
                <w:rFonts w:ascii="Aptos" w:eastAsia="Calibri" w:hAnsi="Aptos" w:cs="Calibri"/>
              </w:rPr>
              <w:t>…</w:t>
            </w:r>
          </w:p>
          <w:p w14:paraId="5DCE1F6C" w14:textId="77777777" w:rsidR="009E199C" w:rsidRPr="008704DB" w:rsidRDefault="009E199C" w:rsidP="00A449B7">
            <w:pPr>
              <w:spacing w:after="200"/>
              <w:rPr>
                <w:rFonts w:ascii="Aptos" w:eastAsia="Calibri" w:hAnsi="Aptos" w:cs="Calibri"/>
              </w:rPr>
            </w:pPr>
          </w:p>
          <w:p w14:paraId="4798591C" w14:textId="77777777" w:rsidR="009E199C" w:rsidRPr="008704DB" w:rsidRDefault="009E199C" w:rsidP="00A449B7">
            <w:pPr>
              <w:spacing w:after="200"/>
              <w:rPr>
                <w:rFonts w:ascii="Aptos" w:eastAsia="Calibri" w:hAnsi="Aptos" w:cs="Calibri"/>
              </w:rPr>
            </w:pPr>
          </w:p>
        </w:tc>
        <w:tc>
          <w:tcPr>
            <w:tcW w:w="3015" w:type="dxa"/>
            <w:tcMar>
              <w:left w:w="105" w:type="dxa"/>
              <w:right w:w="105" w:type="dxa"/>
            </w:tcMar>
          </w:tcPr>
          <w:p w14:paraId="3A9F7012" w14:textId="77777777" w:rsidR="009E199C" w:rsidRPr="008704DB" w:rsidRDefault="009E199C" w:rsidP="00A449B7">
            <w:pPr>
              <w:spacing w:after="200"/>
              <w:rPr>
                <w:rFonts w:ascii="Aptos" w:eastAsia="Calibri" w:hAnsi="Aptos" w:cs="Calibri"/>
              </w:rPr>
            </w:pPr>
            <w:r w:rsidRPr="008704DB">
              <w:rPr>
                <w:rFonts w:ascii="Aptos" w:eastAsia="Calibri" w:hAnsi="Aptos" w:cs="Calibri"/>
              </w:rPr>
              <w:t>…</w:t>
            </w:r>
          </w:p>
        </w:tc>
      </w:tr>
    </w:tbl>
    <w:p w14:paraId="658BD16B" w14:textId="77777777" w:rsidR="009E199C" w:rsidRPr="008704DB" w:rsidRDefault="009E199C" w:rsidP="00A449B7">
      <w:pPr>
        <w:spacing w:line="240" w:lineRule="auto"/>
        <w:rPr>
          <w:rFonts w:ascii="Aptos" w:hAnsi="Aptos"/>
          <w:u w:val="single"/>
        </w:rPr>
      </w:pPr>
    </w:p>
    <w:bookmarkEnd w:id="1"/>
    <w:p w14:paraId="000C8D0B" w14:textId="3912BF02" w:rsidR="00156A52" w:rsidRPr="008704DB" w:rsidRDefault="009E199C" w:rsidP="00A449B7">
      <w:pPr>
        <w:spacing w:line="240" w:lineRule="auto"/>
        <w:rPr>
          <w:rFonts w:ascii="Aptos" w:hAnsi="Aptos"/>
          <w:color w:val="244061" w:themeColor="accent1" w:themeShade="80"/>
        </w:rPr>
      </w:pPr>
      <w:r w:rsidRPr="008704DB">
        <w:rPr>
          <w:rFonts w:ascii="Aptos" w:hAnsi="Aptos"/>
          <w:color w:val="244061" w:themeColor="accent1" w:themeShade="80"/>
        </w:rPr>
        <w:t>Als er meer deelnemers zijn, plak dan hier een nieuwe tabel.</w:t>
      </w:r>
    </w:p>
    <w:sectPr w:rsidR="00156A52" w:rsidRPr="008704DB" w:rsidSect="006F042D">
      <w:headerReference w:type="default" r:id="rId9"/>
      <w:footerReference w:type="even" r:id="rId10"/>
      <w:footerReference w:type="default" r:id="rId11"/>
      <w:headerReference w:type="first" r:id="rId12"/>
      <w:footerReference w:type="first" r:id="rId13"/>
      <w:pgSz w:w="11906" w:h="16838"/>
      <w:pgMar w:top="1963"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9BCD" w14:textId="77777777" w:rsidR="00F848B6" w:rsidRDefault="00F848B6" w:rsidP="0027729A">
      <w:pPr>
        <w:spacing w:after="0" w:line="240" w:lineRule="auto"/>
      </w:pPr>
      <w:r>
        <w:separator/>
      </w:r>
    </w:p>
  </w:endnote>
  <w:endnote w:type="continuationSeparator" w:id="0">
    <w:p w14:paraId="6A9BCD37" w14:textId="77777777" w:rsidR="00F848B6" w:rsidRDefault="00F848B6" w:rsidP="0027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179F" w14:textId="153DB1AF" w:rsidR="0095119D" w:rsidRDefault="0095119D">
    <w:pPr>
      <w:pStyle w:val="Voettekst"/>
    </w:pPr>
    <w:r>
      <w:rPr>
        <w:noProof/>
      </w:rPr>
      <mc:AlternateContent>
        <mc:Choice Requires="wps">
          <w:drawing>
            <wp:anchor distT="0" distB="0" distL="0" distR="0" simplePos="0" relativeHeight="251661312" behindDoc="0" locked="0" layoutInCell="1" allowOverlap="1" wp14:anchorId="7AD65219" wp14:editId="1D5F4225">
              <wp:simplePos x="635" y="635"/>
              <wp:positionH relativeFrom="page">
                <wp:align>left</wp:align>
              </wp:positionH>
              <wp:positionV relativeFrom="page">
                <wp:align>bottom</wp:align>
              </wp:positionV>
              <wp:extent cx="955040" cy="368935"/>
              <wp:effectExtent l="0" t="0" r="16510" b="0"/>
              <wp:wrapNone/>
              <wp:docPr id="506374664" name="Tekstvak 2"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3120F6D0" w14:textId="58A965A6"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65219" id="_x0000_t202" coordsize="21600,21600" o:spt="202" path="m,l,21600r21600,l21600,xe">
              <v:stroke joinstyle="miter"/>
              <v:path gradientshapeok="t" o:connecttype="rect"/>
            </v:shapetype>
            <v:shape id="Tekstvak 2" o:spid="_x0000_s1027" type="#_x0000_t202" alt="Vertrouwelijk" style="position:absolute;margin-left:0;margin-top:0;width:75.2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" filled="f" stroked="f">
              <v:textbox style="mso-fit-shape-to-text:t" inset="20pt,0,0,15pt">
                <w:txbxContent>
                  <w:p w14:paraId="3120F6D0" w14:textId="58A965A6"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449E" w14:textId="4789610B" w:rsidR="00230342" w:rsidRDefault="0095119D" w:rsidP="00230342">
    <w:pPr>
      <w:pStyle w:val="Voettekst"/>
      <w:jc w:val="right"/>
    </w:pPr>
    <w:r>
      <w:rPr>
        <w:noProof/>
      </w:rPr>
      <mc:AlternateContent>
        <mc:Choice Requires="wps">
          <w:drawing>
            <wp:anchor distT="0" distB="0" distL="0" distR="0" simplePos="0" relativeHeight="251662336" behindDoc="0" locked="0" layoutInCell="1" allowOverlap="1" wp14:anchorId="7C5CBC62" wp14:editId="09F14B09">
              <wp:simplePos x="904875" y="9906000"/>
              <wp:positionH relativeFrom="page">
                <wp:align>left</wp:align>
              </wp:positionH>
              <wp:positionV relativeFrom="page">
                <wp:align>bottom</wp:align>
              </wp:positionV>
              <wp:extent cx="955040" cy="368935"/>
              <wp:effectExtent l="0" t="0" r="16510" b="0"/>
              <wp:wrapNone/>
              <wp:docPr id="2055981684" name="Tekstvak 3"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501C3A90" w14:textId="65FF8758"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5CBC62" id="_x0000_t202" coordsize="21600,21600" o:spt="202" path="m,l,21600r21600,l21600,xe">
              <v:stroke joinstyle="miter"/>
              <v:path gradientshapeok="t" o:connecttype="rect"/>
            </v:shapetype>
            <v:shape id="Tekstvak 3" o:spid="_x0000_s1028" type="#_x0000_t202" alt="Vertrouwelijk" style="position:absolute;left:0;text-align:left;margin-left:0;margin-top:0;width:75.2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" filled="f" stroked="f">
              <v:textbox style="mso-fit-shape-to-text:t" inset="20pt,0,0,15pt">
                <w:txbxContent>
                  <w:p w14:paraId="501C3A90" w14:textId="65FF8758"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v:textbox>
              <w10:wrap anchorx="page" anchory="page"/>
            </v:shape>
          </w:pict>
        </mc:Fallback>
      </mc:AlternateContent>
    </w:r>
    <w:sdt>
      <w:sdtPr>
        <w:id w:val="2368011"/>
        <w:docPartObj>
          <w:docPartGallery w:val="Page Numbers (Bottom of Page)"/>
          <w:docPartUnique/>
        </w:docPartObj>
      </w:sdtPr>
      <w:sdtEndPr/>
      <w:sdtContent>
        <w:sdt>
          <w:sdtPr>
            <w:id w:val="98381352"/>
            <w:docPartObj>
              <w:docPartGallery w:val="Page Numbers (Top of Page)"/>
              <w:docPartUnique/>
            </w:docPartObj>
          </w:sdtPr>
          <w:sdtEndPr/>
          <w:sdtContent>
            <w:r w:rsidR="00230342">
              <w:t xml:space="preserve">Pagina </w:t>
            </w:r>
            <w:r w:rsidR="00230342">
              <w:rPr>
                <w:b/>
                <w:sz w:val="24"/>
                <w:szCs w:val="24"/>
              </w:rPr>
              <w:fldChar w:fldCharType="begin"/>
            </w:r>
            <w:r w:rsidR="00230342">
              <w:rPr>
                <w:b/>
              </w:rPr>
              <w:instrText>PAGE</w:instrText>
            </w:r>
            <w:r w:rsidR="00230342">
              <w:rPr>
                <w:b/>
                <w:sz w:val="24"/>
                <w:szCs w:val="24"/>
              </w:rPr>
              <w:fldChar w:fldCharType="separate"/>
            </w:r>
            <w:r w:rsidR="00230342">
              <w:rPr>
                <w:b/>
                <w:noProof/>
              </w:rPr>
              <w:t>1</w:t>
            </w:r>
            <w:r w:rsidR="00230342">
              <w:rPr>
                <w:b/>
                <w:sz w:val="24"/>
                <w:szCs w:val="24"/>
              </w:rPr>
              <w:fldChar w:fldCharType="end"/>
            </w:r>
            <w:r w:rsidR="00230342">
              <w:t xml:space="preserve"> van </w:t>
            </w:r>
            <w:r w:rsidR="00230342">
              <w:rPr>
                <w:b/>
                <w:sz w:val="24"/>
                <w:szCs w:val="24"/>
              </w:rPr>
              <w:fldChar w:fldCharType="begin"/>
            </w:r>
            <w:r w:rsidR="00230342">
              <w:rPr>
                <w:b/>
              </w:rPr>
              <w:instrText>NUMPAGES</w:instrText>
            </w:r>
            <w:r w:rsidR="00230342">
              <w:rPr>
                <w:b/>
                <w:sz w:val="24"/>
                <w:szCs w:val="24"/>
              </w:rPr>
              <w:fldChar w:fldCharType="separate"/>
            </w:r>
            <w:r w:rsidR="00230342">
              <w:rPr>
                <w:b/>
                <w:noProof/>
              </w:rPr>
              <w:t>9</w:t>
            </w:r>
            <w:r w:rsidR="00230342">
              <w:rPr>
                <w:b/>
                <w:sz w:val="24"/>
                <w:szCs w:val="24"/>
              </w:rPr>
              <w:fldChar w:fldCharType="end"/>
            </w:r>
          </w:sdtContent>
        </w:sdt>
      </w:sdtContent>
    </w:sdt>
  </w:p>
  <w:p w14:paraId="474C291B" w14:textId="77777777" w:rsidR="00230342" w:rsidRDefault="002303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44C" w14:textId="0F2E650E" w:rsidR="0095119D" w:rsidRDefault="0095119D">
    <w:pPr>
      <w:pStyle w:val="Voettekst"/>
    </w:pPr>
    <w:r>
      <w:rPr>
        <w:noProof/>
      </w:rPr>
      <mc:AlternateContent>
        <mc:Choice Requires="wps">
          <w:drawing>
            <wp:anchor distT="0" distB="0" distL="0" distR="0" simplePos="0" relativeHeight="251660288" behindDoc="0" locked="0" layoutInCell="1" allowOverlap="1" wp14:anchorId="01E771BA" wp14:editId="1EA75537">
              <wp:simplePos x="904875" y="10067925"/>
              <wp:positionH relativeFrom="page">
                <wp:align>left</wp:align>
              </wp:positionH>
              <wp:positionV relativeFrom="page">
                <wp:align>bottom</wp:align>
              </wp:positionV>
              <wp:extent cx="955040" cy="368935"/>
              <wp:effectExtent l="0" t="0" r="16510" b="0"/>
              <wp:wrapNone/>
              <wp:docPr id="1986058309" name="Tekstvak 1"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6E61C660" w14:textId="38044D42"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E771BA" id="_x0000_t202" coordsize="21600,21600" o:spt="202" path="m,l,21600r21600,l21600,xe">
              <v:stroke joinstyle="miter"/>
              <v:path gradientshapeok="t" o:connecttype="rect"/>
            </v:shapetype>
            <v:shape id="Tekstvak 1" o:spid="_x0000_s1029" type="#_x0000_t202" alt="Vertrouwelijk" style="position:absolute;margin-left:0;margin-top:0;width:75.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" filled="f" stroked="f">
              <v:textbox style="mso-fit-shape-to-text:t" inset="20pt,0,0,15pt">
                <w:txbxContent>
                  <w:p w14:paraId="6E61C660" w14:textId="38044D42" w:rsidR="0095119D" w:rsidRPr="0095119D" w:rsidRDefault="0095119D" w:rsidP="0095119D">
                    <w:pPr>
                      <w:spacing w:after="0"/>
                      <w:rPr>
                        <w:rFonts w:ascii="Calibri" w:eastAsia="Calibri" w:hAnsi="Calibri" w:cs="Calibri"/>
                        <w:noProof/>
                        <w:color w:val="000000"/>
                        <w:sz w:val="20"/>
                        <w:szCs w:val="20"/>
                      </w:rPr>
                    </w:pPr>
                    <w:r w:rsidRPr="0095119D">
                      <w:rPr>
                        <w:rFonts w:ascii="Calibri" w:eastAsia="Calibri" w:hAnsi="Calibri" w:cs="Calibri"/>
                        <w:noProof/>
                        <w:color w:val="000000"/>
                        <w:sz w:val="20"/>
                        <w:szCs w:val="20"/>
                      </w:rPr>
                      <w:t>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4FE8" w14:textId="77777777" w:rsidR="00F848B6" w:rsidRDefault="00F848B6" w:rsidP="0027729A">
      <w:pPr>
        <w:spacing w:after="0" w:line="240" w:lineRule="auto"/>
      </w:pPr>
      <w:r>
        <w:separator/>
      </w:r>
    </w:p>
  </w:footnote>
  <w:footnote w:type="continuationSeparator" w:id="0">
    <w:p w14:paraId="3A7D16B0" w14:textId="77777777" w:rsidR="00F848B6" w:rsidRDefault="00F848B6" w:rsidP="0027729A">
      <w:pPr>
        <w:spacing w:after="0" w:line="240" w:lineRule="auto"/>
      </w:pPr>
      <w:r>
        <w:continuationSeparator/>
      </w:r>
    </w:p>
  </w:footnote>
  <w:footnote w:id="1">
    <w:p w14:paraId="5A153AB9" w14:textId="77777777" w:rsidR="00230342" w:rsidRPr="00230529" w:rsidRDefault="00230342" w:rsidP="0027729A">
      <w:pPr>
        <w:pStyle w:val="Voetnoottekst"/>
        <w:rPr>
          <w:color w:val="244061" w:themeColor="accent1" w:themeShade="80"/>
        </w:rPr>
      </w:pPr>
      <w:r w:rsidRPr="00230529">
        <w:rPr>
          <w:rStyle w:val="Voetnootmarkering"/>
          <w:color w:val="244061" w:themeColor="accent1" w:themeShade="80"/>
        </w:rPr>
        <w:footnoteRef/>
      </w:r>
      <w:r w:rsidRPr="00230529">
        <w:rPr>
          <w:color w:val="244061" w:themeColor="accent1" w:themeShade="80"/>
        </w:rPr>
        <w:t xml:space="preserve"> </w:t>
      </w:r>
      <w:r w:rsidRPr="00230529">
        <w:rPr>
          <w:rStyle w:val="Nadruk"/>
          <w:b/>
          <w:color w:val="244061" w:themeColor="accent1" w:themeShade="80"/>
        </w:rPr>
        <w:t>MIT-R&amp;D-samenwerkingsproject:</w:t>
      </w:r>
      <w:r w:rsidRPr="00230529">
        <w:rPr>
          <w:i/>
          <w:color w:val="244061" w:themeColor="accent1" w:themeShade="80"/>
        </w:rPr>
        <w:t xml:space="preserve"> </w:t>
      </w:r>
      <w:r w:rsidRPr="00230529">
        <w:rPr>
          <w:color w:val="244061" w:themeColor="accent1" w:themeShade="80"/>
        </w:rPr>
        <w:t>project, bestaande uit industrieel onderzoek of experimentele ontwikkeling of een combinatie hiervan, in daadwerkelijke samenwerking en voor gezamenlijke rekening en risico uitgevoerd door een MIT-R&amp;D-samenwerkingsverband.</w:t>
      </w:r>
    </w:p>
  </w:footnote>
  <w:footnote w:id="2">
    <w:p w14:paraId="7B7A9F33" w14:textId="77777777" w:rsidR="00230342" w:rsidRPr="00230529" w:rsidRDefault="00230342" w:rsidP="0027729A">
      <w:pPr>
        <w:pStyle w:val="Voetnoottekst"/>
        <w:rPr>
          <w:color w:val="244061" w:themeColor="accent1" w:themeShade="80"/>
        </w:rPr>
      </w:pPr>
      <w:r w:rsidRPr="00230529">
        <w:rPr>
          <w:rStyle w:val="Voetnootmarkering"/>
          <w:color w:val="244061" w:themeColor="accent1" w:themeShade="80"/>
        </w:rPr>
        <w:footnoteRef/>
      </w:r>
      <w:r w:rsidRPr="00230529">
        <w:rPr>
          <w:color w:val="244061" w:themeColor="accent1" w:themeShade="80"/>
        </w:rPr>
        <w:t xml:space="preserve"> </w:t>
      </w:r>
      <w:r w:rsidRPr="00230529">
        <w:rPr>
          <w:b/>
          <w:color w:val="244061" w:themeColor="accent1" w:themeShade="80"/>
        </w:rPr>
        <w:t>industrieel onderzoek:</w:t>
      </w:r>
      <w:r w:rsidRPr="00230529">
        <w:rPr>
          <w:color w:val="244061" w:themeColor="accent1" w:themeShade="80"/>
        </w:rPr>
        <w:t xml:space="preserve"> 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footnote>
  <w:footnote w:id="3">
    <w:p w14:paraId="2A3A591F" w14:textId="77777777" w:rsidR="00230342" w:rsidRPr="00230529" w:rsidRDefault="00230342" w:rsidP="0027729A">
      <w:pPr>
        <w:pStyle w:val="Voetnoottekst"/>
        <w:rPr>
          <w:color w:val="244061" w:themeColor="accent1" w:themeShade="80"/>
        </w:rPr>
      </w:pPr>
      <w:r w:rsidRPr="00230529">
        <w:rPr>
          <w:rStyle w:val="Voetnootmarkering"/>
          <w:color w:val="244061" w:themeColor="accent1" w:themeShade="80"/>
        </w:rPr>
        <w:footnoteRef/>
      </w:r>
      <w:r w:rsidRPr="00230529">
        <w:rPr>
          <w:color w:val="244061" w:themeColor="accent1" w:themeShade="80"/>
        </w:rPr>
        <w:t xml:space="preserve"> </w:t>
      </w:r>
      <w:r w:rsidRPr="00230529">
        <w:rPr>
          <w:b/>
          <w:bCs/>
          <w:color w:val="244061" w:themeColor="accent1" w:themeShade="80"/>
        </w:rPr>
        <w:t>experimentele ontwikkeling</w:t>
      </w:r>
      <w:r w:rsidRPr="00230529">
        <w:rPr>
          <w:color w:val="244061" w:themeColor="accent1" w:themeShade="80"/>
        </w:rPr>
        <w:t xml:space="preserve">: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w:t>
      </w:r>
      <w:proofErr w:type="spellStart"/>
      <w:r w:rsidRPr="00230529">
        <w:rPr>
          <w:color w:val="244061" w:themeColor="accent1" w:themeShade="80"/>
        </w:rPr>
        <w:t>documentering</w:t>
      </w:r>
      <w:proofErr w:type="spellEnd"/>
      <w:r w:rsidRPr="00230529">
        <w:rPr>
          <w:color w:val="244061" w:themeColor="accent1" w:themeShade="80"/>
        </w:rPr>
        <w:t xml:space="preserve"> van nieuwe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footnote>
  <w:footnote w:id="4">
    <w:p w14:paraId="1B79BBD4" w14:textId="77777777" w:rsidR="00230342" w:rsidRPr="00230529" w:rsidRDefault="00230342" w:rsidP="0027729A">
      <w:pPr>
        <w:pStyle w:val="Voetnoottekst"/>
        <w:rPr>
          <w:color w:val="244061" w:themeColor="accent1" w:themeShade="80"/>
        </w:rPr>
      </w:pPr>
      <w:r w:rsidRPr="00230529">
        <w:rPr>
          <w:rStyle w:val="Voetnootmarkering"/>
          <w:color w:val="244061" w:themeColor="accent1" w:themeShade="80"/>
        </w:rPr>
        <w:footnoteRef/>
      </w:r>
      <w:r w:rsidRPr="00230529">
        <w:rPr>
          <w:color w:val="244061" w:themeColor="accent1" w:themeShade="80"/>
        </w:rPr>
        <w:t xml:space="preserve"> </w:t>
      </w:r>
      <w:r w:rsidRPr="00230529">
        <w:rPr>
          <w:rStyle w:val="Nadruk"/>
          <w:b/>
          <w:color w:val="244061" w:themeColor="accent1" w:themeShade="80"/>
        </w:rPr>
        <w:t>MIT-R&amp;D-samenwerkingsverband</w:t>
      </w:r>
      <w:r w:rsidRPr="00230529">
        <w:rPr>
          <w:rStyle w:val="Nadruk"/>
          <w:color w:val="244061" w:themeColor="accent1" w:themeShade="80"/>
        </w:rPr>
        <w:t xml:space="preserve">: </w:t>
      </w:r>
      <w:r w:rsidRPr="00230529">
        <w:rPr>
          <w:color w:val="244061" w:themeColor="accent1" w:themeShade="80"/>
        </w:rPr>
        <w:t>verband dat geen rechtspersoonlijkheid bezit, bestaande uit twee of meer niet in een groep verbonden MKB-ondernemers, welk verband is opgericht ten behoeve van de uitvoering van een MIT-R&amp;D-samenwerkingsproject.</w:t>
      </w:r>
    </w:p>
  </w:footnote>
  <w:footnote w:id="5">
    <w:p w14:paraId="33EE9236" w14:textId="7ADFD0E5" w:rsidR="005C4A65" w:rsidRPr="00230529" w:rsidRDefault="005C4A65">
      <w:pPr>
        <w:pStyle w:val="Voetnoottekst"/>
        <w:rPr>
          <w:color w:val="244061" w:themeColor="accent1" w:themeShade="80"/>
        </w:rPr>
      </w:pPr>
      <w:r w:rsidRPr="00230529">
        <w:rPr>
          <w:rStyle w:val="Voetnootmarkering"/>
          <w:color w:val="244061" w:themeColor="accent1" w:themeShade="80"/>
        </w:rPr>
        <w:footnoteRef/>
      </w:r>
      <w:r w:rsidRPr="00230529">
        <w:rPr>
          <w:color w:val="244061" w:themeColor="accent1" w:themeShade="80"/>
        </w:rPr>
        <w:t xml:space="preserve"> Als projecten van voldoende kwaliteit zijn (minimaal 10 punten per criterium en totaalscore minimaal 50 punten) dan kunnen er extra punten worden gescoord mits ze voldoen aan een beleidsprioriteit van het betreffende jaar. Voor 202</w:t>
      </w:r>
      <w:r w:rsidR="00927835">
        <w:rPr>
          <w:color w:val="244061" w:themeColor="accent1" w:themeShade="80"/>
        </w:rPr>
        <w:t>6</w:t>
      </w:r>
      <w:r w:rsidRPr="00230529">
        <w:rPr>
          <w:color w:val="244061" w:themeColor="accent1" w:themeShade="80"/>
        </w:rPr>
        <w:t xml:space="preserve"> is de Nationale Technologie Strategie (NTS) de beleidsprioriteit. Als een project voldoet aan 1 van de 10 prioriteiten binnen de NTS dan worden de punten op beoordelingscriterium 4 verdubbeld en zo komt het project op een hogere plek in de rangschikking terecht.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84FA" w14:textId="2C7CE1CD" w:rsidR="00525B47" w:rsidRDefault="008704DB">
    <w:pPr>
      <w:pStyle w:val="Koptekst"/>
    </w:pPr>
    <w:r>
      <w:rPr>
        <w:noProof/>
      </w:rPr>
      <w:drawing>
        <wp:anchor distT="0" distB="0" distL="114300" distR="114300" simplePos="0" relativeHeight="251659264" behindDoc="0" locked="0" layoutInCell="1" allowOverlap="1" wp14:anchorId="42C7E932" wp14:editId="4205828C">
          <wp:simplePos x="0" y="0"/>
          <wp:positionH relativeFrom="column">
            <wp:posOffset>-898216</wp:posOffset>
          </wp:positionH>
          <wp:positionV relativeFrom="paragraph">
            <wp:posOffset>-453154</wp:posOffset>
          </wp:positionV>
          <wp:extent cx="2748424" cy="892800"/>
          <wp:effectExtent l="0" t="0" r="0" b="0"/>
          <wp:wrapNone/>
          <wp:docPr id="1259414697" name="Graphic 6" descr="Logo provincie Zuid-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14697" name="Graphic 6" descr="Logo provincie Zuid-Holland"/>
                  <pic:cNvPicPr/>
                </pic:nvPicPr>
                <pic:blipFill>
                  <a:blip r:embed="rId1">
                    <a:extLst>
                      <a:ext uri="{96DAC541-7B7A-43D3-8B79-37D633B846F1}">
                        <asvg:svgBlip xmlns:asvg="http://schemas.microsoft.com/office/drawing/2016/SVG/main" r:embed="rId2"/>
                      </a:ext>
                    </a:extLst>
                  </a:blip>
                  <a:stretch>
                    <a:fillRect/>
                  </a:stretch>
                </pic:blipFill>
                <pic:spPr>
                  <a:xfrm>
                    <a:off x="0" y="0"/>
                    <a:ext cx="2748424" cy="89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FCE9" w14:textId="593A877F" w:rsidR="00191907" w:rsidRDefault="00191907">
    <w:pPr>
      <w:pStyle w:val="Koptekst"/>
    </w:pPr>
    <w:r>
      <w:rPr>
        <w:noProof/>
      </w:rPr>
      <w:drawing>
        <wp:anchor distT="0" distB="0" distL="114300" distR="114300" simplePos="0" relativeHeight="251658240" behindDoc="0" locked="0" layoutInCell="1" allowOverlap="1" wp14:anchorId="356CE6E8" wp14:editId="601448BB">
          <wp:simplePos x="0" y="0"/>
          <wp:positionH relativeFrom="column">
            <wp:posOffset>-900430</wp:posOffset>
          </wp:positionH>
          <wp:positionV relativeFrom="paragraph">
            <wp:posOffset>-451435</wp:posOffset>
          </wp:positionV>
          <wp:extent cx="2678400" cy="892800"/>
          <wp:effectExtent l="0" t="0" r="0" b="0"/>
          <wp:wrapNone/>
          <wp:docPr id="165367261" name="Graphic 5" descr="Logo provincie Zuid-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7261" name="Graphic 5" descr="Logo provincie Zuid-Holland"/>
                  <pic:cNvPicPr/>
                </pic:nvPicPr>
                <pic:blipFill>
                  <a:blip r:embed="rId1">
                    <a:extLst>
                      <a:ext uri="{96DAC541-7B7A-43D3-8B79-37D633B846F1}">
                        <asvg:svgBlip xmlns:asvg="http://schemas.microsoft.com/office/drawing/2016/SVG/main" r:embed="rId2"/>
                      </a:ext>
                    </a:extLst>
                  </a:blip>
                  <a:stretch>
                    <a:fillRect/>
                  </a:stretch>
                </pic:blipFill>
                <pic:spPr>
                  <a:xfrm>
                    <a:off x="0" y="0"/>
                    <a:ext cx="2678400" cy="89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BC84"/>
    <w:multiLevelType w:val="hybridMultilevel"/>
    <w:tmpl w:val="3484288A"/>
    <w:lvl w:ilvl="0" w:tplc="B0FEB3E6">
      <w:start w:val="1"/>
      <w:numFmt w:val="bullet"/>
      <w:lvlText w:val=""/>
      <w:lvlJc w:val="left"/>
      <w:pPr>
        <w:ind w:left="720" w:hanging="360"/>
      </w:pPr>
      <w:rPr>
        <w:rFonts w:ascii="Symbol" w:hAnsi="Symbol" w:hint="default"/>
      </w:rPr>
    </w:lvl>
    <w:lvl w:ilvl="1" w:tplc="224E8012">
      <w:start w:val="1"/>
      <w:numFmt w:val="bullet"/>
      <w:lvlText w:val="o"/>
      <w:lvlJc w:val="left"/>
      <w:pPr>
        <w:ind w:left="1440" w:hanging="360"/>
      </w:pPr>
      <w:rPr>
        <w:rFonts w:ascii="Courier New" w:hAnsi="Courier New" w:hint="default"/>
      </w:rPr>
    </w:lvl>
    <w:lvl w:ilvl="2" w:tplc="9F448230">
      <w:start w:val="1"/>
      <w:numFmt w:val="bullet"/>
      <w:lvlText w:val=""/>
      <w:lvlJc w:val="left"/>
      <w:pPr>
        <w:ind w:left="2160" w:hanging="360"/>
      </w:pPr>
      <w:rPr>
        <w:rFonts w:ascii="Wingdings" w:hAnsi="Wingdings" w:hint="default"/>
      </w:rPr>
    </w:lvl>
    <w:lvl w:ilvl="3" w:tplc="F52E7F40">
      <w:start w:val="1"/>
      <w:numFmt w:val="bullet"/>
      <w:lvlText w:val=""/>
      <w:lvlJc w:val="left"/>
      <w:pPr>
        <w:ind w:left="2880" w:hanging="360"/>
      </w:pPr>
      <w:rPr>
        <w:rFonts w:ascii="Symbol" w:hAnsi="Symbol" w:hint="default"/>
      </w:rPr>
    </w:lvl>
    <w:lvl w:ilvl="4" w:tplc="4FDE53CE">
      <w:start w:val="1"/>
      <w:numFmt w:val="bullet"/>
      <w:lvlText w:val="o"/>
      <w:lvlJc w:val="left"/>
      <w:pPr>
        <w:ind w:left="3600" w:hanging="360"/>
      </w:pPr>
      <w:rPr>
        <w:rFonts w:ascii="Courier New" w:hAnsi="Courier New" w:hint="default"/>
      </w:rPr>
    </w:lvl>
    <w:lvl w:ilvl="5" w:tplc="748ED2DC">
      <w:start w:val="1"/>
      <w:numFmt w:val="bullet"/>
      <w:lvlText w:val=""/>
      <w:lvlJc w:val="left"/>
      <w:pPr>
        <w:ind w:left="4320" w:hanging="360"/>
      </w:pPr>
      <w:rPr>
        <w:rFonts w:ascii="Wingdings" w:hAnsi="Wingdings" w:hint="default"/>
      </w:rPr>
    </w:lvl>
    <w:lvl w:ilvl="6" w:tplc="C2548BCC">
      <w:start w:val="1"/>
      <w:numFmt w:val="bullet"/>
      <w:lvlText w:val=""/>
      <w:lvlJc w:val="left"/>
      <w:pPr>
        <w:ind w:left="5040" w:hanging="360"/>
      </w:pPr>
      <w:rPr>
        <w:rFonts w:ascii="Symbol" w:hAnsi="Symbol" w:hint="default"/>
      </w:rPr>
    </w:lvl>
    <w:lvl w:ilvl="7" w:tplc="7666A8EE">
      <w:start w:val="1"/>
      <w:numFmt w:val="bullet"/>
      <w:lvlText w:val="o"/>
      <w:lvlJc w:val="left"/>
      <w:pPr>
        <w:ind w:left="5760" w:hanging="360"/>
      </w:pPr>
      <w:rPr>
        <w:rFonts w:ascii="Courier New" w:hAnsi="Courier New" w:hint="default"/>
      </w:rPr>
    </w:lvl>
    <w:lvl w:ilvl="8" w:tplc="408490F4">
      <w:start w:val="1"/>
      <w:numFmt w:val="bullet"/>
      <w:lvlText w:val=""/>
      <w:lvlJc w:val="left"/>
      <w:pPr>
        <w:ind w:left="6480" w:hanging="360"/>
      </w:pPr>
      <w:rPr>
        <w:rFonts w:ascii="Wingdings" w:hAnsi="Wingdings" w:hint="default"/>
      </w:rPr>
    </w:lvl>
  </w:abstractNum>
  <w:abstractNum w:abstractNumId="1" w15:restartNumberingAfterBreak="0">
    <w:nsid w:val="13C812D5"/>
    <w:multiLevelType w:val="hybridMultilevel"/>
    <w:tmpl w:val="6CA6A5BA"/>
    <w:lvl w:ilvl="0" w:tplc="FFFFFFFF">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281DF0"/>
    <w:multiLevelType w:val="hybridMultilevel"/>
    <w:tmpl w:val="63B48182"/>
    <w:lvl w:ilvl="0" w:tplc="B80EA04C">
      <w:start w:val="1"/>
      <w:numFmt w:val="bullet"/>
      <w:lvlText w:val=""/>
      <w:lvlJc w:val="left"/>
      <w:pPr>
        <w:ind w:left="720" w:hanging="360"/>
      </w:pPr>
      <w:rPr>
        <w:rFonts w:ascii="Symbol" w:hAnsi="Symbol" w:hint="default"/>
      </w:rPr>
    </w:lvl>
    <w:lvl w:ilvl="1" w:tplc="F12000CA">
      <w:start w:val="1"/>
      <w:numFmt w:val="bullet"/>
      <w:lvlText w:val="o"/>
      <w:lvlJc w:val="left"/>
      <w:pPr>
        <w:ind w:left="1440" w:hanging="360"/>
      </w:pPr>
      <w:rPr>
        <w:rFonts w:ascii="Courier New" w:hAnsi="Courier New" w:hint="default"/>
      </w:rPr>
    </w:lvl>
    <w:lvl w:ilvl="2" w:tplc="B032FC28">
      <w:start w:val="1"/>
      <w:numFmt w:val="bullet"/>
      <w:lvlText w:val=""/>
      <w:lvlJc w:val="left"/>
      <w:pPr>
        <w:ind w:left="2160" w:hanging="360"/>
      </w:pPr>
      <w:rPr>
        <w:rFonts w:ascii="Wingdings" w:hAnsi="Wingdings" w:hint="default"/>
      </w:rPr>
    </w:lvl>
    <w:lvl w:ilvl="3" w:tplc="14A8DD54">
      <w:start w:val="1"/>
      <w:numFmt w:val="bullet"/>
      <w:lvlText w:val=""/>
      <w:lvlJc w:val="left"/>
      <w:pPr>
        <w:ind w:left="2880" w:hanging="360"/>
      </w:pPr>
      <w:rPr>
        <w:rFonts w:ascii="Symbol" w:hAnsi="Symbol" w:hint="default"/>
      </w:rPr>
    </w:lvl>
    <w:lvl w:ilvl="4" w:tplc="A0CC484A">
      <w:start w:val="1"/>
      <w:numFmt w:val="bullet"/>
      <w:lvlText w:val="o"/>
      <w:lvlJc w:val="left"/>
      <w:pPr>
        <w:ind w:left="3600" w:hanging="360"/>
      </w:pPr>
      <w:rPr>
        <w:rFonts w:ascii="Courier New" w:hAnsi="Courier New" w:hint="default"/>
      </w:rPr>
    </w:lvl>
    <w:lvl w:ilvl="5" w:tplc="991417E2">
      <w:start w:val="1"/>
      <w:numFmt w:val="bullet"/>
      <w:lvlText w:val=""/>
      <w:lvlJc w:val="left"/>
      <w:pPr>
        <w:ind w:left="4320" w:hanging="360"/>
      </w:pPr>
      <w:rPr>
        <w:rFonts w:ascii="Wingdings" w:hAnsi="Wingdings" w:hint="default"/>
      </w:rPr>
    </w:lvl>
    <w:lvl w:ilvl="6" w:tplc="B3EA9A2E">
      <w:start w:val="1"/>
      <w:numFmt w:val="bullet"/>
      <w:lvlText w:val=""/>
      <w:lvlJc w:val="left"/>
      <w:pPr>
        <w:ind w:left="5040" w:hanging="360"/>
      </w:pPr>
      <w:rPr>
        <w:rFonts w:ascii="Symbol" w:hAnsi="Symbol" w:hint="default"/>
      </w:rPr>
    </w:lvl>
    <w:lvl w:ilvl="7" w:tplc="3E825C08">
      <w:start w:val="1"/>
      <w:numFmt w:val="bullet"/>
      <w:lvlText w:val="o"/>
      <w:lvlJc w:val="left"/>
      <w:pPr>
        <w:ind w:left="5760" w:hanging="360"/>
      </w:pPr>
      <w:rPr>
        <w:rFonts w:ascii="Courier New" w:hAnsi="Courier New" w:hint="default"/>
      </w:rPr>
    </w:lvl>
    <w:lvl w:ilvl="8" w:tplc="3D08A8C6">
      <w:start w:val="1"/>
      <w:numFmt w:val="bullet"/>
      <w:lvlText w:val=""/>
      <w:lvlJc w:val="left"/>
      <w:pPr>
        <w:ind w:left="6480" w:hanging="360"/>
      </w:pPr>
      <w:rPr>
        <w:rFonts w:ascii="Wingdings" w:hAnsi="Wingdings" w:hint="default"/>
      </w:rPr>
    </w:lvl>
  </w:abstractNum>
  <w:abstractNum w:abstractNumId="3" w15:restartNumberingAfterBreak="0">
    <w:nsid w:val="227F0B8E"/>
    <w:multiLevelType w:val="multilevel"/>
    <w:tmpl w:val="D71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D45EC"/>
    <w:multiLevelType w:val="hybridMultilevel"/>
    <w:tmpl w:val="4DB4581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201AC"/>
    <w:multiLevelType w:val="hybridMultilevel"/>
    <w:tmpl w:val="AB463C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8D968A"/>
    <w:multiLevelType w:val="hybridMultilevel"/>
    <w:tmpl w:val="9E628062"/>
    <w:lvl w:ilvl="0" w:tplc="AC8890C8">
      <w:start w:val="1"/>
      <w:numFmt w:val="bullet"/>
      <w:lvlText w:val=""/>
      <w:lvlJc w:val="left"/>
      <w:pPr>
        <w:ind w:left="720" w:hanging="360"/>
      </w:pPr>
      <w:rPr>
        <w:rFonts w:ascii="Symbol" w:hAnsi="Symbol" w:hint="default"/>
      </w:rPr>
    </w:lvl>
    <w:lvl w:ilvl="1" w:tplc="F55EB58E">
      <w:start w:val="1"/>
      <w:numFmt w:val="bullet"/>
      <w:lvlText w:val="o"/>
      <w:lvlJc w:val="left"/>
      <w:pPr>
        <w:ind w:left="1440" w:hanging="360"/>
      </w:pPr>
      <w:rPr>
        <w:rFonts w:ascii="Courier New" w:hAnsi="Courier New" w:hint="default"/>
      </w:rPr>
    </w:lvl>
    <w:lvl w:ilvl="2" w:tplc="B7EED802">
      <w:start w:val="1"/>
      <w:numFmt w:val="bullet"/>
      <w:lvlText w:val=""/>
      <w:lvlJc w:val="left"/>
      <w:pPr>
        <w:ind w:left="2160" w:hanging="360"/>
      </w:pPr>
      <w:rPr>
        <w:rFonts w:ascii="Wingdings" w:hAnsi="Wingdings" w:hint="default"/>
      </w:rPr>
    </w:lvl>
    <w:lvl w:ilvl="3" w:tplc="4E9AEAC0">
      <w:start w:val="1"/>
      <w:numFmt w:val="bullet"/>
      <w:lvlText w:val=""/>
      <w:lvlJc w:val="left"/>
      <w:pPr>
        <w:ind w:left="2880" w:hanging="360"/>
      </w:pPr>
      <w:rPr>
        <w:rFonts w:ascii="Symbol" w:hAnsi="Symbol" w:hint="default"/>
      </w:rPr>
    </w:lvl>
    <w:lvl w:ilvl="4" w:tplc="8A9CF0B6">
      <w:start w:val="1"/>
      <w:numFmt w:val="bullet"/>
      <w:lvlText w:val="o"/>
      <w:lvlJc w:val="left"/>
      <w:pPr>
        <w:ind w:left="3600" w:hanging="360"/>
      </w:pPr>
      <w:rPr>
        <w:rFonts w:ascii="Courier New" w:hAnsi="Courier New" w:hint="default"/>
      </w:rPr>
    </w:lvl>
    <w:lvl w:ilvl="5" w:tplc="F6C47E1C">
      <w:start w:val="1"/>
      <w:numFmt w:val="bullet"/>
      <w:lvlText w:val=""/>
      <w:lvlJc w:val="left"/>
      <w:pPr>
        <w:ind w:left="4320" w:hanging="360"/>
      </w:pPr>
      <w:rPr>
        <w:rFonts w:ascii="Wingdings" w:hAnsi="Wingdings" w:hint="default"/>
      </w:rPr>
    </w:lvl>
    <w:lvl w:ilvl="6" w:tplc="61906382">
      <w:start w:val="1"/>
      <w:numFmt w:val="bullet"/>
      <w:lvlText w:val=""/>
      <w:lvlJc w:val="left"/>
      <w:pPr>
        <w:ind w:left="5040" w:hanging="360"/>
      </w:pPr>
      <w:rPr>
        <w:rFonts w:ascii="Symbol" w:hAnsi="Symbol" w:hint="default"/>
      </w:rPr>
    </w:lvl>
    <w:lvl w:ilvl="7" w:tplc="1256E246">
      <w:start w:val="1"/>
      <w:numFmt w:val="bullet"/>
      <w:lvlText w:val="o"/>
      <w:lvlJc w:val="left"/>
      <w:pPr>
        <w:ind w:left="5760" w:hanging="360"/>
      </w:pPr>
      <w:rPr>
        <w:rFonts w:ascii="Courier New" w:hAnsi="Courier New" w:hint="default"/>
      </w:rPr>
    </w:lvl>
    <w:lvl w:ilvl="8" w:tplc="13DC3C6A">
      <w:start w:val="1"/>
      <w:numFmt w:val="bullet"/>
      <w:lvlText w:val=""/>
      <w:lvlJc w:val="left"/>
      <w:pPr>
        <w:ind w:left="6480" w:hanging="360"/>
      </w:pPr>
      <w:rPr>
        <w:rFonts w:ascii="Wingdings" w:hAnsi="Wingdings" w:hint="default"/>
      </w:rPr>
    </w:lvl>
  </w:abstractNum>
  <w:abstractNum w:abstractNumId="7" w15:restartNumberingAfterBreak="0">
    <w:nsid w:val="27DE2046"/>
    <w:multiLevelType w:val="multilevel"/>
    <w:tmpl w:val="3760AF46"/>
    <w:lvl w:ilvl="0">
      <w:start w:val="1"/>
      <w:numFmt w:val="decimal"/>
      <w:lvlText w:val="%1."/>
      <w:lvlJc w:val="left"/>
      <w:pPr>
        <w:ind w:left="360" w:hanging="360"/>
      </w:pPr>
      <w:rPr>
        <w:b/>
        <w:i w:val="0"/>
        <w:color w:val="auto"/>
      </w:rPr>
    </w:lvl>
    <w:lvl w:ilvl="1">
      <w:start w:val="1"/>
      <w:numFmt w:val="decimal"/>
      <w:lvlText w:val="%1.%2."/>
      <w:lvlJc w:val="left"/>
      <w:pPr>
        <w:ind w:left="508" w:hanging="432"/>
      </w:pPr>
      <w:rPr>
        <w:b w:val="0"/>
        <w:i w:val="0"/>
        <w:color w:val="auto"/>
        <w:sz w:val="22"/>
        <w:szCs w:val="22"/>
        <w:lang w:val="uz-Cyrl-UZ"/>
      </w:rPr>
    </w:lvl>
    <w:lvl w:ilvl="2">
      <w:start w:val="1"/>
      <w:numFmt w:val="decimal"/>
      <w:lvlText w:val="%1.%2.%3."/>
      <w:lvlJc w:val="left"/>
      <w:pPr>
        <w:ind w:left="2489" w:hanging="504"/>
      </w:pPr>
      <w:rPr>
        <w:i w:val="0"/>
        <w:color w:val="auto"/>
        <w:sz w:val="22"/>
        <w:szCs w:val="22"/>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8"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A328D4"/>
    <w:multiLevelType w:val="hybridMultilevel"/>
    <w:tmpl w:val="8098E9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AF25E9"/>
    <w:multiLevelType w:val="multilevel"/>
    <w:tmpl w:val="590EDB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258FE3F"/>
    <w:multiLevelType w:val="hybridMultilevel"/>
    <w:tmpl w:val="1B307656"/>
    <w:lvl w:ilvl="0" w:tplc="47B2DA10">
      <w:start w:val="1"/>
      <w:numFmt w:val="bullet"/>
      <w:lvlText w:val="-"/>
      <w:lvlJc w:val="left"/>
      <w:pPr>
        <w:ind w:left="720" w:hanging="360"/>
      </w:pPr>
      <w:rPr>
        <w:rFonts w:ascii="Calibri" w:hAnsi="Calibri" w:hint="default"/>
      </w:rPr>
    </w:lvl>
    <w:lvl w:ilvl="1" w:tplc="4AEC9514">
      <w:start w:val="1"/>
      <w:numFmt w:val="bullet"/>
      <w:lvlText w:val="o"/>
      <w:lvlJc w:val="left"/>
      <w:pPr>
        <w:ind w:left="1440" w:hanging="360"/>
      </w:pPr>
      <w:rPr>
        <w:rFonts w:ascii="Calibri" w:hAnsi="Calibri" w:hint="default"/>
      </w:rPr>
    </w:lvl>
    <w:lvl w:ilvl="2" w:tplc="9A38F290">
      <w:start w:val="1"/>
      <w:numFmt w:val="bullet"/>
      <w:lvlText w:val=""/>
      <w:lvlJc w:val="left"/>
      <w:pPr>
        <w:ind w:left="2160" w:hanging="360"/>
      </w:pPr>
      <w:rPr>
        <w:rFonts w:ascii="Wingdings" w:hAnsi="Wingdings" w:hint="default"/>
      </w:rPr>
    </w:lvl>
    <w:lvl w:ilvl="3" w:tplc="0E46E4E2">
      <w:start w:val="1"/>
      <w:numFmt w:val="bullet"/>
      <w:lvlText w:val=""/>
      <w:lvlJc w:val="left"/>
      <w:pPr>
        <w:ind w:left="2880" w:hanging="360"/>
      </w:pPr>
      <w:rPr>
        <w:rFonts w:ascii="Symbol" w:hAnsi="Symbol" w:hint="default"/>
      </w:rPr>
    </w:lvl>
    <w:lvl w:ilvl="4" w:tplc="5950A3B0">
      <w:start w:val="1"/>
      <w:numFmt w:val="bullet"/>
      <w:lvlText w:val="o"/>
      <w:lvlJc w:val="left"/>
      <w:pPr>
        <w:ind w:left="3600" w:hanging="360"/>
      </w:pPr>
      <w:rPr>
        <w:rFonts w:ascii="Courier New" w:hAnsi="Courier New" w:hint="default"/>
      </w:rPr>
    </w:lvl>
    <w:lvl w:ilvl="5" w:tplc="FF980398">
      <w:start w:val="1"/>
      <w:numFmt w:val="bullet"/>
      <w:lvlText w:val=""/>
      <w:lvlJc w:val="left"/>
      <w:pPr>
        <w:ind w:left="4320" w:hanging="360"/>
      </w:pPr>
      <w:rPr>
        <w:rFonts w:ascii="Wingdings" w:hAnsi="Wingdings" w:hint="default"/>
      </w:rPr>
    </w:lvl>
    <w:lvl w:ilvl="6" w:tplc="4180317E">
      <w:start w:val="1"/>
      <w:numFmt w:val="bullet"/>
      <w:lvlText w:val=""/>
      <w:lvlJc w:val="left"/>
      <w:pPr>
        <w:ind w:left="5040" w:hanging="360"/>
      </w:pPr>
      <w:rPr>
        <w:rFonts w:ascii="Symbol" w:hAnsi="Symbol" w:hint="default"/>
      </w:rPr>
    </w:lvl>
    <w:lvl w:ilvl="7" w:tplc="2670E014">
      <w:start w:val="1"/>
      <w:numFmt w:val="bullet"/>
      <w:lvlText w:val="o"/>
      <w:lvlJc w:val="left"/>
      <w:pPr>
        <w:ind w:left="5760" w:hanging="360"/>
      </w:pPr>
      <w:rPr>
        <w:rFonts w:ascii="Courier New" w:hAnsi="Courier New" w:hint="default"/>
      </w:rPr>
    </w:lvl>
    <w:lvl w:ilvl="8" w:tplc="1BB666B4">
      <w:start w:val="1"/>
      <w:numFmt w:val="bullet"/>
      <w:lvlText w:val=""/>
      <w:lvlJc w:val="left"/>
      <w:pPr>
        <w:ind w:left="6480" w:hanging="360"/>
      </w:pPr>
      <w:rPr>
        <w:rFonts w:ascii="Wingdings" w:hAnsi="Wingdings" w:hint="default"/>
      </w:rPr>
    </w:lvl>
  </w:abstractNum>
  <w:abstractNum w:abstractNumId="13" w15:restartNumberingAfterBreak="0">
    <w:nsid w:val="42916826"/>
    <w:multiLevelType w:val="multilevel"/>
    <w:tmpl w:val="00E48C26"/>
    <w:lvl w:ilvl="0">
      <w:start w:val="1"/>
      <w:numFmt w:val="decimal"/>
      <w:lvlText w:val="%1."/>
      <w:lvlJc w:val="left"/>
      <w:pPr>
        <w:ind w:left="835" w:hanging="360"/>
      </w:pPr>
    </w:lvl>
    <w:lvl w:ilvl="1">
      <w:start w:val="1"/>
      <w:numFmt w:val="decimal"/>
      <w:lvlText w:val="%1.%2."/>
      <w:lvlJc w:val="left"/>
      <w:pPr>
        <w:ind w:left="1267" w:hanging="432"/>
      </w:pPr>
    </w:lvl>
    <w:lvl w:ilvl="2">
      <w:start w:val="1"/>
      <w:numFmt w:val="decimal"/>
      <w:lvlText w:val="%1.%2.%3."/>
      <w:lvlJc w:val="left"/>
      <w:pPr>
        <w:ind w:left="1699" w:hanging="504"/>
      </w:pPr>
    </w:lvl>
    <w:lvl w:ilvl="3">
      <w:start w:val="1"/>
      <w:numFmt w:val="decimal"/>
      <w:lvlText w:val="%1.%2.%3.%4."/>
      <w:lvlJc w:val="left"/>
      <w:pPr>
        <w:ind w:left="2203" w:hanging="648"/>
      </w:pPr>
    </w:lvl>
    <w:lvl w:ilvl="4">
      <w:start w:val="1"/>
      <w:numFmt w:val="decimal"/>
      <w:lvlText w:val="%1.%2.%3.%4.%5."/>
      <w:lvlJc w:val="left"/>
      <w:pPr>
        <w:ind w:left="2707" w:hanging="792"/>
      </w:pPr>
    </w:lvl>
    <w:lvl w:ilvl="5">
      <w:start w:val="1"/>
      <w:numFmt w:val="decimal"/>
      <w:lvlText w:val="%1.%2.%3.%4.%5.%6."/>
      <w:lvlJc w:val="left"/>
      <w:pPr>
        <w:ind w:left="3211" w:hanging="936"/>
      </w:pPr>
    </w:lvl>
    <w:lvl w:ilvl="6">
      <w:start w:val="1"/>
      <w:numFmt w:val="decimal"/>
      <w:lvlText w:val="%1.%2.%3.%4.%5.%6.%7."/>
      <w:lvlJc w:val="left"/>
      <w:pPr>
        <w:ind w:left="3715" w:hanging="1080"/>
      </w:pPr>
    </w:lvl>
    <w:lvl w:ilvl="7">
      <w:start w:val="1"/>
      <w:numFmt w:val="decimal"/>
      <w:lvlText w:val="%1.%2.%3.%4.%5.%6.%7.%8."/>
      <w:lvlJc w:val="left"/>
      <w:pPr>
        <w:ind w:left="4219" w:hanging="1224"/>
      </w:pPr>
    </w:lvl>
    <w:lvl w:ilvl="8">
      <w:start w:val="1"/>
      <w:numFmt w:val="decimal"/>
      <w:lvlText w:val="%1.%2.%3.%4.%5.%6.%7.%8.%9."/>
      <w:lvlJc w:val="left"/>
      <w:pPr>
        <w:ind w:left="4795" w:hanging="1440"/>
      </w:pPr>
    </w:lvl>
  </w:abstractNum>
  <w:abstractNum w:abstractNumId="14" w15:restartNumberingAfterBreak="0">
    <w:nsid w:val="50064895"/>
    <w:multiLevelType w:val="hybridMultilevel"/>
    <w:tmpl w:val="9E06D85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36D0E4"/>
    <w:multiLevelType w:val="hybridMultilevel"/>
    <w:tmpl w:val="203E58EC"/>
    <w:lvl w:ilvl="0" w:tplc="C9020B5A">
      <w:start w:val="1"/>
      <w:numFmt w:val="bullet"/>
      <w:lvlText w:val="-"/>
      <w:lvlJc w:val="left"/>
      <w:pPr>
        <w:ind w:left="720" w:hanging="360"/>
      </w:pPr>
      <w:rPr>
        <w:rFonts w:ascii="Calibri" w:hAnsi="Calibri" w:hint="default"/>
      </w:rPr>
    </w:lvl>
    <w:lvl w:ilvl="1" w:tplc="EA3ECC6A">
      <w:start w:val="1"/>
      <w:numFmt w:val="bullet"/>
      <w:lvlText w:val="o"/>
      <w:lvlJc w:val="left"/>
      <w:pPr>
        <w:ind w:left="1440" w:hanging="360"/>
      </w:pPr>
      <w:rPr>
        <w:rFonts w:ascii="Calibri" w:hAnsi="Calibri" w:hint="default"/>
      </w:rPr>
    </w:lvl>
    <w:lvl w:ilvl="2" w:tplc="82383B5C">
      <w:start w:val="1"/>
      <w:numFmt w:val="bullet"/>
      <w:lvlText w:val=""/>
      <w:lvlJc w:val="left"/>
      <w:pPr>
        <w:ind w:left="2160" w:hanging="360"/>
      </w:pPr>
      <w:rPr>
        <w:rFonts w:ascii="Wingdings" w:hAnsi="Wingdings" w:hint="default"/>
      </w:rPr>
    </w:lvl>
    <w:lvl w:ilvl="3" w:tplc="827C653A">
      <w:start w:val="1"/>
      <w:numFmt w:val="bullet"/>
      <w:lvlText w:val=""/>
      <w:lvlJc w:val="left"/>
      <w:pPr>
        <w:ind w:left="2880" w:hanging="360"/>
      </w:pPr>
      <w:rPr>
        <w:rFonts w:ascii="Symbol" w:hAnsi="Symbol" w:hint="default"/>
      </w:rPr>
    </w:lvl>
    <w:lvl w:ilvl="4" w:tplc="FAA073F8">
      <w:start w:val="1"/>
      <w:numFmt w:val="bullet"/>
      <w:lvlText w:val="o"/>
      <w:lvlJc w:val="left"/>
      <w:pPr>
        <w:ind w:left="3600" w:hanging="360"/>
      </w:pPr>
      <w:rPr>
        <w:rFonts w:ascii="Courier New" w:hAnsi="Courier New" w:hint="default"/>
      </w:rPr>
    </w:lvl>
    <w:lvl w:ilvl="5" w:tplc="523E97AA">
      <w:start w:val="1"/>
      <w:numFmt w:val="bullet"/>
      <w:lvlText w:val=""/>
      <w:lvlJc w:val="left"/>
      <w:pPr>
        <w:ind w:left="4320" w:hanging="360"/>
      </w:pPr>
      <w:rPr>
        <w:rFonts w:ascii="Wingdings" w:hAnsi="Wingdings" w:hint="default"/>
      </w:rPr>
    </w:lvl>
    <w:lvl w:ilvl="6" w:tplc="BC6284DA">
      <w:start w:val="1"/>
      <w:numFmt w:val="bullet"/>
      <w:lvlText w:val=""/>
      <w:lvlJc w:val="left"/>
      <w:pPr>
        <w:ind w:left="5040" w:hanging="360"/>
      </w:pPr>
      <w:rPr>
        <w:rFonts w:ascii="Symbol" w:hAnsi="Symbol" w:hint="default"/>
      </w:rPr>
    </w:lvl>
    <w:lvl w:ilvl="7" w:tplc="41500CC2">
      <w:start w:val="1"/>
      <w:numFmt w:val="bullet"/>
      <w:lvlText w:val="o"/>
      <w:lvlJc w:val="left"/>
      <w:pPr>
        <w:ind w:left="5760" w:hanging="360"/>
      </w:pPr>
      <w:rPr>
        <w:rFonts w:ascii="Courier New" w:hAnsi="Courier New" w:hint="default"/>
      </w:rPr>
    </w:lvl>
    <w:lvl w:ilvl="8" w:tplc="AF32C816">
      <w:start w:val="1"/>
      <w:numFmt w:val="bullet"/>
      <w:lvlText w:val=""/>
      <w:lvlJc w:val="left"/>
      <w:pPr>
        <w:ind w:left="6480" w:hanging="360"/>
      </w:pPr>
      <w:rPr>
        <w:rFonts w:ascii="Wingdings" w:hAnsi="Wingdings" w:hint="default"/>
      </w:rPr>
    </w:lvl>
  </w:abstractNum>
  <w:abstractNum w:abstractNumId="16" w15:restartNumberingAfterBreak="0">
    <w:nsid w:val="5F285CCC"/>
    <w:multiLevelType w:val="hybridMultilevel"/>
    <w:tmpl w:val="CB96C25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E34026"/>
    <w:multiLevelType w:val="hybridMultilevel"/>
    <w:tmpl w:val="43DE02C6"/>
    <w:lvl w:ilvl="0" w:tplc="D520BE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8B131B"/>
    <w:multiLevelType w:val="hybridMultilevel"/>
    <w:tmpl w:val="252A0E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C124277"/>
    <w:multiLevelType w:val="hybridMultilevel"/>
    <w:tmpl w:val="1C6A582C"/>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0E07C3"/>
    <w:multiLevelType w:val="multilevel"/>
    <w:tmpl w:val="0B9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C4DD2"/>
    <w:multiLevelType w:val="hybridMultilevel"/>
    <w:tmpl w:val="A78E6FE6"/>
    <w:lvl w:ilvl="0" w:tplc="6846E1E8">
      <w:start w:val="1"/>
      <w:numFmt w:val="bullet"/>
      <w:lvlText w:val=""/>
      <w:lvlJc w:val="left"/>
      <w:pPr>
        <w:ind w:left="720" w:hanging="360"/>
      </w:pPr>
      <w:rPr>
        <w:rFonts w:ascii="Symbol" w:hAnsi="Symbol" w:hint="default"/>
      </w:rPr>
    </w:lvl>
    <w:lvl w:ilvl="1" w:tplc="2EFA9AEA">
      <w:start w:val="1"/>
      <w:numFmt w:val="bullet"/>
      <w:lvlText w:val="o"/>
      <w:lvlJc w:val="left"/>
      <w:pPr>
        <w:ind w:left="1440" w:hanging="360"/>
      </w:pPr>
      <w:rPr>
        <w:rFonts w:ascii="Courier New" w:hAnsi="Courier New" w:hint="default"/>
      </w:rPr>
    </w:lvl>
    <w:lvl w:ilvl="2" w:tplc="6E30BA64">
      <w:start w:val="1"/>
      <w:numFmt w:val="bullet"/>
      <w:lvlText w:val=""/>
      <w:lvlJc w:val="left"/>
      <w:pPr>
        <w:ind w:left="2160" w:hanging="360"/>
      </w:pPr>
      <w:rPr>
        <w:rFonts w:ascii="Wingdings" w:hAnsi="Wingdings" w:hint="default"/>
      </w:rPr>
    </w:lvl>
    <w:lvl w:ilvl="3" w:tplc="FCF4D050">
      <w:start w:val="1"/>
      <w:numFmt w:val="bullet"/>
      <w:lvlText w:val=""/>
      <w:lvlJc w:val="left"/>
      <w:pPr>
        <w:ind w:left="2880" w:hanging="360"/>
      </w:pPr>
      <w:rPr>
        <w:rFonts w:ascii="Symbol" w:hAnsi="Symbol" w:hint="default"/>
      </w:rPr>
    </w:lvl>
    <w:lvl w:ilvl="4" w:tplc="3CE8E908">
      <w:start w:val="1"/>
      <w:numFmt w:val="bullet"/>
      <w:lvlText w:val="o"/>
      <w:lvlJc w:val="left"/>
      <w:pPr>
        <w:ind w:left="3600" w:hanging="360"/>
      </w:pPr>
      <w:rPr>
        <w:rFonts w:ascii="Courier New" w:hAnsi="Courier New" w:hint="default"/>
      </w:rPr>
    </w:lvl>
    <w:lvl w:ilvl="5" w:tplc="8C76EF4C">
      <w:start w:val="1"/>
      <w:numFmt w:val="bullet"/>
      <w:lvlText w:val=""/>
      <w:lvlJc w:val="left"/>
      <w:pPr>
        <w:ind w:left="4320" w:hanging="360"/>
      </w:pPr>
      <w:rPr>
        <w:rFonts w:ascii="Wingdings" w:hAnsi="Wingdings" w:hint="default"/>
      </w:rPr>
    </w:lvl>
    <w:lvl w:ilvl="6" w:tplc="D5189856">
      <w:start w:val="1"/>
      <w:numFmt w:val="bullet"/>
      <w:lvlText w:val=""/>
      <w:lvlJc w:val="left"/>
      <w:pPr>
        <w:ind w:left="5040" w:hanging="360"/>
      </w:pPr>
      <w:rPr>
        <w:rFonts w:ascii="Symbol" w:hAnsi="Symbol" w:hint="default"/>
      </w:rPr>
    </w:lvl>
    <w:lvl w:ilvl="7" w:tplc="A6BE62E0">
      <w:start w:val="1"/>
      <w:numFmt w:val="bullet"/>
      <w:lvlText w:val="o"/>
      <w:lvlJc w:val="left"/>
      <w:pPr>
        <w:ind w:left="5760" w:hanging="360"/>
      </w:pPr>
      <w:rPr>
        <w:rFonts w:ascii="Courier New" w:hAnsi="Courier New" w:hint="default"/>
      </w:rPr>
    </w:lvl>
    <w:lvl w:ilvl="8" w:tplc="B568E22A">
      <w:start w:val="1"/>
      <w:numFmt w:val="bullet"/>
      <w:lvlText w:val=""/>
      <w:lvlJc w:val="left"/>
      <w:pPr>
        <w:ind w:left="6480" w:hanging="360"/>
      </w:pPr>
      <w:rPr>
        <w:rFonts w:ascii="Wingdings" w:hAnsi="Wingdings" w:hint="default"/>
      </w:rPr>
    </w:lvl>
  </w:abstractNum>
  <w:num w:numId="1" w16cid:durableId="1959292085">
    <w:abstractNumId w:val="15"/>
  </w:num>
  <w:num w:numId="2" w16cid:durableId="1611666084">
    <w:abstractNumId w:val="12"/>
  </w:num>
  <w:num w:numId="3" w16cid:durableId="1834684296">
    <w:abstractNumId w:val="0"/>
  </w:num>
  <w:num w:numId="4" w16cid:durableId="816337271">
    <w:abstractNumId w:val="6"/>
  </w:num>
  <w:num w:numId="5" w16cid:durableId="1809130803">
    <w:abstractNumId w:val="22"/>
  </w:num>
  <w:num w:numId="6" w16cid:durableId="618798619">
    <w:abstractNumId w:val="2"/>
  </w:num>
  <w:num w:numId="7" w16cid:durableId="1908420246">
    <w:abstractNumId w:val="7"/>
  </w:num>
  <w:num w:numId="8" w16cid:durableId="997030341">
    <w:abstractNumId w:val="16"/>
  </w:num>
  <w:num w:numId="9" w16cid:durableId="734473567">
    <w:abstractNumId w:val="1"/>
  </w:num>
  <w:num w:numId="10" w16cid:durableId="1732460552">
    <w:abstractNumId w:val="8"/>
  </w:num>
  <w:num w:numId="11" w16cid:durableId="1016348571">
    <w:abstractNumId w:val="5"/>
  </w:num>
  <w:num w:numId="12" w16cid:durableId="526454762">
    <w:abstractNumId w:val="18"/>
  </w:num>
  <w:num w:numId="13" w16cid:durableId="2066947682">
    <w:abstractNumId w:val="4"/>
  </w:num>
  <w:num w:numId="14" w16cid:durableId="829448302">
    <w:abstractNumId w:val="20"/>
  </w:num>
  <w:num w:numId="15" w16cid:durableId="314649598">
    <w:abstractNumId w:val="14"/>
  </w:num>
  <w:num w:numId="16" w16cid:durableId="314456409">
    <w:abstractNumId w:val="17"/>
  </w:num>
  <w:num w:numId="17" w16cid:durableId="1385641443">
    <w:abstractNumId w:val="10"/>
  </w:num>
  <w:num w:numId="18" w16cid:durableId="622734823">
    <w:abstractNumId w:val="9"/>
  </w:num>
  <w:num w:numId="19" w16cid:durableId="2078893662">
    <w:abstractNumId w:val="21"/>
  </w:num>
  <w:num w:numId="20" w16cid:durableId="317467117">
    <w:abstractNumId w:val="3"/>
  </w:num>
  <w:num w:numId="21" w16cid:durableId="99029503">
    <w:abstractNumId w:val="19"/>
  </w:num>
  <w:num w:numId="22" w16cid:durableId="963658284">
    <w:abstractNumId w:val="13"/>
  </w:num>
  <w:num w:numId="23" w16cid:durableId="19554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9A"/>
    <w:rsid w:val="0000490D"/>
    <w:rsid w:val="00007E12"/>
    <w:rsid w:val="00010799"/>
    <w:rsid w:val="00011629"/>
    <w:rsid w:val="00017674"/>
    <w:rsid w:val="00017D9F"/>
    <w:rsid w:val="00021247"/>
    <w:rsid w:val="000224B5"/>
    <w:rsid w:val="000251A4"/>
    <w:rsid w:val="000257C5"/>
    <w:rsid w:val="000307E6"/>
    <w:rsid w:val="00030FFA"/>
    <w:rsid w:val="0003594C"/>
    <w:rsid w:val="00035967"/>
    <w:rsid w:val="0003782F"/>
    <w:rsid w:val="000428E6"/>
    <w:rsid w:val="000438B8"/>
    <w:rsid w:val="0004573C"/>
    <w:rsid w:val="000529FF"/>
    <w:rsid w:val="0005542C"/>
    <w:rsid w:val="00055D11"/>
    <w:rsid w:val="0005683E"/>
    <w:rsid w:val="00060297"/>
    <w:rsid w:val="000639AA"/>
    <w:rsid w:val="000673DD"/>
    <w:rsid w:val="000706A6"/>
    <w:rsid w:val="00070D6D"/>
    <w:rsid w:val="00071865"/>
    <w:rsid w:val="00073A79"/>
    <w:rsid w:val="00075961"/>
    <w:rsid w:val="000808E6"/>
    <w:rsid w:val="00084FBF"/>
    <w:rsid w:val="00086292"/>
    <w:rsid w:val="00087416"/>
    <w:rsid w:val="000907C5"/>
    <w:rsid w:val="00092ADA"/>
    <w:rsid w:val="00092C4B"/>
    <w:rsid w:val="000930C7"/>
    <w:rsid w:val="0009548D"/>
    <w:rsid w:val="00096F3A"/>
    <w:rsid w:val="000975F5"/>
    <w:rsid w:val="0009797F"/>
    <w:rsid w:val="000A3243"/>
    <w:rsid w:val="000A34F6"/>
    <w:rsid w:val="000A6E24"/>
    <w:rsid w:val="000B205D"/>
    <w:rsid w:val="000B3950"/>
    <w:rsid w:val="000B4BA4"/>
    <w:rsid w:val="000B5E44"/>
    <w:rsid w:val="000B629F"/>
    <w:rsid w:val="000C0A04"/>
    <w:rsid w:val="000C102D"/>
    <w:rsid w:val="000C1B6A"/>
    <w:rsid w:val="000C37CA"/>
    <w:rsid w:val="000C54F4"/>
    <w:rsid w:val="000C771C"/>
    <w:rsid w:val="000C7F00"/>
    <w:rsid w:val="000D0D68"/>
    <w:rsid w:val="000D1D28"/>
    <w:rsid w:val="000D6068"/>
    <w:rsid w:val="000F0425"/>
    <w:rsid w:val="000F30CD"/>
    <w:rsid w:val="000F6DD7"/>
    <w:rsid w:val="001100E7"/>
    <w:rsid w:val="00110635"/>
    <w:rsid w:val="0011563D"/>
    <w:rsid w:val="00116BEC"/>
    <w:rsid w:val="00117797"/>
    <w:rsid w:val="0012133D"/>
    <w:rsid w:val="001228B0"/>
    <w:rsid w:val="001241E4"/>
    <w:rsid w:val="0012442F"/>
    <w:rsid w:val="00125B8F"/>
    <w:rsid w:val="001279F4"/>
    <w:rsid w:val="00127BAB"/>
    <w:rsid w:val="0013133B"/>
    <w:rsid w:val="00131A17"/>
    <w:rsid w:val="0013410D"/>
    <w:rsid w:val="00134360"/>
    <w:rsid w:val="0013441B"/>
    <w:rsid w:val="00134CE4"/>
    <w:rsid w:val="001355F8"/>
    <w:rsid w:val="00136FBA"/>
    <w:rsid w:val="0013712D"/>
    <w:rsid w:val="00137725"/>
    <w:rsid w:val="00142E6F"/>
    <w:rsid w:val="0014322D"/>
    <w:rsid w:val="001442C9"/>
    <w:rsid w:val="00147009"/>
    <w:rsid w:val="0015333A"/>
    <w:rsid w:val="001538BB"/>
    <w:rsid w:val="0015433D"/>
    <w:rsid w:val="00154C61"/>
    <w:rsid w:val="00156A52"/>
    <w:rsid w:val="00171112"/>
    <w:rsid w:val="00171460"/>
    <w:rsid w:val="0017419E"/>
    <w:rsid w:val="00174FEE"/>
    <w:rsid w:val="001812B1"/>
    <w:rsid w:val="001819C6"/>
    <w:rsid w:val="001821B2"/>
    <w:rsid w:val="001873A2"/>
    <w:rsid w:val="001903C5"/>
    <w:rsid w:val="00190B16"/>
    <w:rsid w:val="00191907"/>
    <w:rsid w:val="00195394"/>
    <w:rsid w:val="00195733"/>
    <w:rsid w:val="00196544"/>
    <w:rsid w:val="001A07BB"/>
    <w:rsid w:val="001A10E4"/>
    <w:rsid w:val="001A1AD1"/>
    <w:rsid w:val="001A3084"/>
    <w:rsid w:val="001B35D8"/>
    <w:rsid w:val="001B3694"/>
    <w:rsid w:val="001B3A7B"/>
    <w:rsid w:val="001B3C87"/>
    <w:rsid w:val="001B7C22"/>
    <w:rsid w:val="001C061D"/>
    <w:rsid w:val="001C547C"/>
    <w:rsid w:val="001C6E4E"/>
    <w:rsid w:val="001C7D0D"/>
    <w:rsid w:val="001D3275"/>
    <w:rsid w:val="001E68E8"/>
    <w:rsid w:val="001E7D27"/>
    <w:rsid w:val="00201980"/>
    <w:rsid w:val="00211000"/>
    <w:rsid w:val="00211E4A"/>
    <w:rsid w:val="0022003D"/>
    <w:rsid w:val="002209B1"/>
    <w:rsid w:val="00225BF0"/>
    <w:rsid w:val="00227F30"/>
    <w:rsid w:val="00230342"/>
    <w:rsid w:val="00230529"/>
    <w:rsid w:val="00232F57"/>
    <w:rsid w:val="002378AE"/>
    <w:rsid w:val="0024032C"/>
    <w:rsid w:val="00240EB4"/>
    <w:rsid w:val="00244D0D"/>
    <w:rsid w:val="00245329"/>
    <w:rsid w:val="0025047A"/>
    <w:rsid w:val="00262E5A"/>
    <w:rsid w:val="00263232"/>
    <w:rsid w:val="0026472F"/>
    <w:rsid w:val="00265E4C"/>
    <w:rsid w:val="0027438C"/>
    <w:rsid w:val="00275DCA"/>
    <w:rsid w:val="0027729A"/>
    <w:rsid w:val="0027770F"/>
    <w:rsid w:val="00283A60"/>
    <w:rsid w:val="00284198"/>
    <w:rsid w:val="0029094A"/>
    <w:rsid w:val="00290AF4"/>
    <w:rsid w:val="00290E5B"/>
    <w:rsid w:val="00291551"/>
    <w:rsid w:val="00291D2A"/>
    <w:rsid w:val="002948FA"/>
    <w:rsid w:val="00296C7E"/>
    <w:rsid w:val="002A0831"/>
    <w:rsid w:val="002A1B18"/>
    <w:rsid w:val="002A338F"/>
    <w:rsid w:val="002A376A"/>
    <w:rsid w:val="002A54FB"/>
    <w:rsid w:val="002A6BDB"/>
    <w:rsid w:val="002B647F"/>
    <w:rsid w:val="002C3CFB"/>
    <w:rsid w:val="002C56E4"/>
    <w:rsid w:val="002C6CCB"/>
    <w:rsid w:val="002C76EB"/>
    <w:rsid w:val="002D2047"/>
    <w:rsid w:val="002D59D8"/>
    <w:rsid w:val="002D6E4A"/>
    <w:rsid w:val="002E1CCF"/>
    <w:rsid w:val="002E46CB"/>
    <w:rsid w:val="002F0234"/>
    <w:rsid w:val="002F2D87"/>
    <w:rsid w:val="002F5242"/>
    <w:rsid w:val="00301473"/>
    <w:rsid w:val="003018EB"/>
    <w:rsid w:val="0030271D"/>
    <w:rsid w:val="0030656F"/>
    <w:rsid w:val="00307474"/>
    <w:rsid w:val="003148CD"/>
    <w:rsid w:val="00314B71"/>
    <w:rsid w:val="0031738E"/>
    <w:rsid w:val="00317E5B"/>
    <w:rsid w:val="003231C8"/>
    <w:rsid w:val="0032467A"/>
    <w:rsid w:val="00324775"/>
    <w:rsid w:val="00325138"/>
    <w:rsid w:val="00326516"/>
    <w:rsid w:val="00330826"/>
    <w:rsid w:val="00330AF5"/>
    <w:rsid w:val="0033202D"/>
    <w:rsid w:val="003323B1"/>
    <w:rsid w:val="00334BA6"/>
    <w:rsid w:val="003364D0"/>
    <w:rsid w:val="00343189"/>
    <w:rsid w:val="0034364E"/>
    <w:rsid w:val="00344CCB"/>
    <w:rsid w:val="0034579B"/>
    <w:rsid w:val="0035178D"/>
    <w:rsid w:val="00351D23"/>
    <w:rsid w:val="003529E9"/>
    <w:rsid w:val="00360F1D"/>
    <w:rsid w:val="0036212D"/>
    <w:rsid w:val="00362303"/>
    <w:rsid w:val="0036353E"/>
    <w:rsid w:val="0036509B"/>
    <w:rsid w:val="003651D6"/>
    <w:rsid w:val="00370CE1"/>
    <w:rsid w:val="00371477"/>
    <w:rsid w:val="0037208D"/>
    <w:rsid w:val="0038539B"/>
    <w:rsid w:val="00386FCA"/>
    <w:rsid w:val="00391729"/>
    <w:rsid w:val="00394143"/>
    <w:rsid w:val="00394767"/>
    <w:rsid w:val="00395264"/>
    <w:rsid w:val="0039736D"/>
    <w:rsid w:val="00397AED"/>
    <w:rsid w:val="00397E0A"/>
    <w:rsid w:val="003A48C7"/>
    <w:rsid w:val="003A6C68"/>
    <w:rsid w:val="003A7DF5"/>
    <w:rsid w:val="003B05C9"/>
    <w:rsid w:val="003B4D70"/>
    <w:rsid w:val="003B5149"/>
    <w:rsid w:val="003C1953"/>
    <w:rsid w:val="003C1A74"/>
    <w:rsid w:val="003C2C77"/>
    <w:rsid w:val="003C3140"/>
    <w:rsid w:val="003C33BD"/>
    <w:rsid w:val="003C5259"/>
    <w:rsid w:val="003D079D"/>
    <w:rsid w:val="003D12EA"/>
    <w:rsid w:val="003D21C8"/>
    <w:rsid w:val="003E1BEC"/>
    <w:rsid w:val="003E3AC1"/>
    <w:rsid w:val="003E7812"/>
    <w:rsid w:val="003F18FA"/>
    <w:rsid w:val="003F1B44"/>
    <w:rsid w:val="003F7804"/>
    <w:rsid w:val="004008C4"/>
    <w:rsid w:val="00405480"/>
    <w:rsid w:val="00406654"/>
    <w:rsid w:val="004114B0"/>
    <w:rsid w:val="00414996"/>
    <w:rsid w:val="00414F4F"/>
    <w:rsid w:val="00416D71"/>
    <w:rsid w:val="004203C3"/>
    <w:rsid w:val="00423696"/>
    <w:rsid w:val="004236DC"/>
    <w:rsid w:val="00426207"/>
    <w:rsid w:val="00427EB3"/>
    <w:rsid w:val="00437B3C"/>
    <w:rsid w:val="00437FF8"/>
    <w:rsid w:val="0044109A"/>
    <w:rsid w:val="00443A75"/>
    <w:rsid w:val="004450A6"/>
    <w:rsid w:val="004462C2"/>
    <w:rsid w:val="0045460D"/>
    <w:rsid w:val="00455488"/>
    <w:rsid w:val="00455637"/>
    <w:rsid w:val="004565B7"/>
    <w:rsid w:val="00456930"/>
    <w:rsid w:val="00460F72"/>
    <w:rsid w:val="00462AF9"/>
    <w:rsid w:val="00467756"/>
    <w:rsid w:val="00473006"/>
    <w:rsid w:val="00481E9A"/>
    <w:rsid w:val="00481F7F"/>
    <w:rsid w:val="00483902"/>
    <w:rsid w:val="00485006"/>
    <w:rsid w:val="00485FE8"/>
    <w:rsid w:val="00486D21"/>
    <w:rsid w:val="00487373"/>
    <w:rsid w:val="00490FAD"/>
    <w:rsid w:val="004925DF"/>
    <w:rsid w:val="00496632"/>
    <w:rsid w:val="004A2962"/>
    <w:rsid w:val="004A6AE9"/>
    <w:rsid w:val="004B1142"/>
    <w:rsid w:val="004B1962"/>
    <w:rsid w:val="004B5784"/>
    <w:rsid w:val="004B70B3"/>
    <w:rsid w:val="004C1EFB"/>
    <w:rsid w:val="004C422F"/>
    <w:rsid w:val="004C76E9"/>
    <w:rsid w:val="004D3D5E"/>
    <w:rsid w:val="004D44B8"/>
    <w:rsid w:val="004D651B"/>
    <w:rsid w:val="004D6F3E"/>
    <w:rsid w:val="004E0D65"/>
    <w:rsid w:val="004E34ED"/>
    <w:rsid w:val="004E3716"/>
    <w:rsid w:val="004E7EAC"/>
    <w:rsid w:val="004F4D36"/>
    <w:rsid w:val="00505268"/>
    <w:rsid w:val="0050579B"/>
    <w:rsid w:val="00505B86"/>
    <w:rsid w:val="0050749C"/>
    <w:rsid w:val="00514D27"/>
    <w:rsid w:val="00514F56"/>
    <w:rsid w:val="0052036E"/>
    <w:rsid w:val="00521992"/>
    <w:rsid w:val="0052302E"/>
    <w:rsid w:val="00523DA5"/>
    <w:rsid w:val="00525B47"/>
    <w:rsid w:val="00525BA8"/>
    <w:rsid w:val="005266CA"/>
    <w:rsid w:val="00527820"/>
    <w:rsid w:val="00527E72"/>
    <w:rsid w:val="0053044C"/>
    <w:rsid w:val="00530EC2"/>
    <w:rsid w:val="005346B8"/>
    <w:rsid w:val="00536B82"/>
    <w:rsid w:val="00536FAE"/>
    <w:rsid w:val="005407FB"/>
    <w:rsid w:val="005444C2"/>
    <w:rsid w:val="00544C26"/>
    <w:rsid w:val="00544E5B"/>
    <w:rsid w:val="0054744C"/>
    <w:rsid w:val="00550BF2"/>
    <w:rsid w:val="00552798"/>
    <w:rsid w:val="00556E97"/>
    <w:rsid w:val="0056066D"/>
    <w:rsid w:val="0056625D"/>
    <w:rsid w:val="00572EAA"/>
    <w:rsid w:val="005735C2"/>
    <w:rsid w:val="005773CF"/>
    <w:rsid w:val="00577602"/>
    <w:rsid w:val="00577634"/>
    <w:rsid w:val="00580641"/>
    <w:rsid w:val="005865C3"/>
    <w:rsid w:val="00595164"/>
    <w:rsid w:val="00597237"/>
    <w:rsid w:val="00597E6A"/>
    <w:rsid w:val="005A0003"/>
    <w:rsid w:val="005A302A"/>
    <w:rsid w:val="005A5484"/>
    <w:rsid w:val="005A5654"/>
    <w:rsid w:val="005B00CC"/>
    <w:rsid w:val="005B1895"/>
    <w:rsid w:val="005B26B1"/>
    <w:rsid w:val="005B337B"/>
    <w:rsid w:val="005B3D43"/>
    <w:rsid w:val="005C19FC"/>
    <w:rsid w:val="005C3F43"/>
    <w:rsid w:val="005C4A65"/>
    <w:rsid w:val="005C69BE"/>
    <w:rsid w:val="005C6DA7"/>
    <w:rsid w:val="005D17C1"/>
    <w:rsid w:val="005E18CF"/>
    <w:rsid w:val="005F0BEC"/>
    <w:rsid w:val="005F0EEA"/>
    <w:rsid w:val="005F509B"/>
    <w:rsid w:val="005F7DB3"/>
    <w:rsid w:val="00601842"/>
    <w:rsid w:val="00602C67"/>
    <w:rsid w:val="00604FDD"/>
    <w:rsid w:val="006077E7"/>
    <w:rsid w:val="00611493"/>
    <w:rsid w:val="006160FF"/>
    <w:rsid w:val="00627BB2"/>
    <w:rsid w:val="00627F91"/>
    <w:rsid w:val="0063091C"/>
    <w:rsid w:val="0063445F"/>
    <w:rsid w:val="0063676C"/>
    <w:rsid w:val="0063702A"/>
    <w:rsid w:val="006375C3"/>
    <w:rsid w:val="00642874"/>
    <w:rsid w:val="00643E1F"/>
    <w:rsid w:val="006449F9"/>
    <w:rsid w:val="006455E1"/>
    <w:rsid w:val="006457AD"/>
    <w:rsid w:val="00645DF6"/>
    <w:rsid w:val="00647C6B"/>
    <w:rsid w:val="00647F70"/>
    <w:rsid w:val="00654B5C"/>
    <w:rsid w:val="00655C1C"/>
    <w:rsid w:val="006619FC"/>
    <w:rsid w:val="00661D13"/>
    <w:rsid w:val="00663608"/>
    <w:rsid w:val="006657E3"/>
    <w:rsid w:val="006661AE"/>
    <w:rsid w:val="006671D1"/>
    <w:rsid w:val="0067021E"/>
    <w:rsid w:val="00674426"/>
    <w:rsid w:val="00680FA1"/>
    <w:rsid w:val="00682D80"/>
    <w:rsid w:val="00682FED"/>
    <w:rsid w:val="006833E6"/>
    <w:rsid w:val="00684AD4"/>
    <w:rsid w:val="00687A58"/>
    <w:rsid w:val="006918BB"/>
    <w:rsid w:val="006A03F5"/>
    <w:rsid w:val="006A149F"/>
    <w:rsid w:val="006A32CE"/>
    <w:rsid w:val="006A37BB"/>
    <w:rsid w:val="006A5564"/>
    <w:rsid w:val="006A6130"/>
    <w:rsid w:val="006A6D64"/>
    <w:rsid w:val="006B004F"/>
    <w:rsid w:val="006C03ED"/>
    <w:rsid w:val="006C17C4"/>
    <w:rsid w:val="006C1A7D"/>
    <w:rsid w:val="006C6A25"/>
    <w:rsid w:val="006C70B5"/>
    <w:rsid w:val="006C7AF0"/>
    <w:rsid w:val="006D2F1B"/>
    <w:rsid w:val="006D617C"/>
    <w:rsid w:val="006D6D91"/>
    <w:rsid w:val="006E311C"/>
    <w:rsid w:val="006E63D1"/>
    <w:rsid w:val="006E63D8"/>
    <w:rsid w:val="006F042D"/>
    <w:rsid w:val="006F10BD"/>
    <w:rsid w:val="00700CF1"/>
    <w:rsid w:val="00701D52"/>
    <w:rsid w:val="00701E08"/>
    <w:rsid w:val="007020F4"/>
    <w:rsid w:val="00703555"/>
    <w:rsid w:val="00704E9A"/>
    <w:rsid w:val="0070649C"/>
    <w:rsid w:val="00710269"/>
    <w:rsid w:val="0071050E"/>
    <w:rsid w:val="00711BCF"/>
    <w:rsid w:val="00714F66"/>
    <w:rsid w:val="00720A5B"/>
    <w:rsid w:val="007227EB"/>
    <w:rsid w:val="00722B10"/>
    <w:rsid w:val="0072349D"/>
    <w:rsid w:val="00723528"/>
    <w:rsid w:val="007244E5"/>
    <w:rsid w:val="0072559C"/>
    <w:rsid w:val="00725B92"/>
    <w:rsid w:val="00725E09"/>
    <w:rsid w:val="00726D65"/>
    <w:rsid w:val="00727244"/>
    <w:rsid w:val="0073112C"/>
    <w:rsid w:val="00732699"/>
    <w:rsid w:val="00737303"/>
    <w:rsid w:val="00742DE2"/>
    <w:rsid w:val="00745C10"/>
    <w:rsid w:val="007519FD"/>
    <w:rsid w:val="007520B6"/>
    <w:rsid w:val="00754F0D"/>
    <w:rsid w:val="00757686"/>
    <w:rsid w:val="00762106"/>
    <w:rsid w:val="0076500D"/>
    <w:rsid w:val="007655B4"/>
    <w:rsid w:val="00765969"/>
    <w:rsid w:val="00767215"/>
    <w:rsid w:val="0076771E"/>
    <w:rsid w:val="007702C4"/>
    <w:rsid w:val="00770727"/>
    <w:rsid w:val="00771F06"/>
    <w:rsid w:val="007741FE"/>
    <w:rsid w:val="00775FD5"/>
    <w:rsid w:val="00776079"/>
    <w:rsid w:val="0077636F"/>
    <w:rsid w:val="00776F13"/>
    <w:rsid w:val="00781DC6"/>
    <w:rsid w:val="00782F59"/>
    <w:rsid w:val="00787204"/>
    <w:rsid w:val="00787EA8"/>
    <w:rsid w:val="00791E8A"/>
    <w:rsid w:val="0079293B"/>
    <w:rsid w:val="007929E3"/>
    <w:rsid w:val="00792F1B"/>
    <w:rsid w:val="007938CC"/>
    <w:rsid w:val="0079539E"/>
    <w:rsid w:val="0079765B"/>
    <w:rsid w:val="007A3C9D"/>
    <w:rsid w:val="007A4703"/>
    <w:rsid w:val="007A4E81"/>
    <w:rsid w:val="007A5E6C"/>
    <w:rsid w:val="007A5FF9"/>
    <w:rsid w:val="007A6FAE"/>
    <w:rsid w:val="007A774F"/>
    <w:rsid w:val="007B0BB2"/>
    <w:rsid w:val="007B27E3"/>
    <w:rsid w:val="007B429B"/>
    <w:rsid w:val="007B6242"/>
    <w:rsid w:val="007B65BC"/>
    <w:rsid w:val="007B7B0A"/>
    <w:rsid w:val="007C0304"/>
    <w:rsid w:val="007C23C1"/>
    <w:rsid w:val="007C2DE7"/>
    <w:rsid w:val="007C3D2F"/>
    <w:rsid w:val="007C47CD"/>
    <w:rsid w:val="007C4947"/>
    <w:rsid w:val="007D363B"/>
    <w:rsid w:val="007D6D4F"/>
    <w:rsid w:val="007E22B7"/>
    <w:rsid w:val="007E50FB"/>
    <w:rsid w:val="007E74B2"/>
    <w:rsid w:val="007F2C60"/>
    <w:rsid w:val="007F6406"/>
    <w:rsid w:val="007F66EE"/>
    <w:rsid w:val="007F7F5D"/>
    <w:rsid w:val="008012E4"/>
    <w:rsid w:val="0080324C"/>
    <w:rsid w:val="00810526"/>
    <w:rsid w:val="00811AD5"/>
    <w:rsid w:val="0081459D"/>
    <w:rsid w:val="008171B7"/>
    <w:rsid w:val="00823A99"/>
    <w:rsid w:val="00824249"/>
    <w:rsid w:val="00825C47"/>
    <w:rsid w:val="0082615E"/>
    <w:rsid w:val="00826624"/>
    <w:rsid w:val="00826774"/>
    <w:rsid w:val="00833FE8"/>
    <w:rsid w:val="00836681"/>
    <w:rsid w:val="00841153"/>
    <w:rsid w:val="00841612"/>
    <w:rsid w:val="00842407"/>
    <w:rsid w:val="00842B1E"/>
    <w:rsid w:val="008439AC"/>
    <w:rsid w:val="00846D67"/>
    <w:rsid w:val="00850842"/>
    <w:rsid w:val="00852D45"/>
    <w:rsid w:val="0085357B"/>
    <w:rsid w:val="008553F6"/>
    <w:rsid w:val="00860C73"/>
    <w:rsid w:val="00860F23"/>
    <w:rsid w:val="0086555B"/>
    <w:rsid w:val="0086758B"/>
    <w:rsid w:val="008704DB"/>
    <w:rsid w:val="00880A79"/>
    <w:rsid w:val="008821C0"/>
    <w:rsid w:val="00883B9B"/>
    <w:rsid w:val="00887ACE"/>
    <w:rsid w:val="00892738"/>
    <w:rsid w:val="008948CF"/>
    <w:rsid w:val="00894D5D"/>
    <w:rsid w:val="008954B7"/>
    <w:rsid w:val="008A1E52"/>
    <w:rsid w:val="008A47D9"/>
    <w:rsid w:val="008A6227"/>
    <w:rsid w:val="008A6474"/>
    <w:rsid w:val="008A78ED"/>
    <w:rsid w:val="008B1053"/>
    <w:rsid w:val="008B2806"/>
    <w:rsid w:val="008B4952"/>
    <w:rsid w:val="008B59C5"/>
    <w:rsid w:val="008C3203"/>
    <w:rsid w:val="008C52F2"/>
    <w:rsid w:val="008C62F3"/>
    <w:rsid w:val="008D23AC"/>
    <w:rsid w:val="008D3E22"/>
    <w:rsid w:val="008D4CDF"/>
    <w:rsid w:val="008D53AA"/>
    <w:rsid w:val="008D57F0"/>
    <w:rsid w:val="008D5C2F"/>
    <w:rsid w:val="008D6CE2"/>
    <w:rsid w:val="008D725D"/>
    <w:rsid w:val="008E14D9"/>
    <w:rsid w:val="008E1C91"/>
    <w:rsid w:val="008E3CD9"/>
    <w:rsid w:val="008E3F6A"/>
    <w:rsid w:val="008E5CBE"/>
    <w:rsid w:val="008E79EE"/>
    <w:rsid w:val="008F12AA"/>
    <w:rsid w:val="008F269B"/>
    <w:rsid w:val="008F3116"/>
    <w:rsid w:val="00900807"/>
    <w:rsid w:val="00900905"/>
    <w:rsid w:val="00906273"/>
    <w:rsid w:val="0090686E"/>
    <w:rsid w:val="0090742E"/>
    <w:rsid w:val="00907F74"/>
    <w:rsid w:val="00910116"/>
    <w:rsid w:val="009121CF"/>
    <w:rsid w:val="00914B8F"/>
    <w:rsid w:val="009170F2"/>
    <w:rsid w:val="00917277"/>
    <w:rsid w:val="0092207D"/>
    <w:rsid w:val="00927835"/>
    <w:rsid w:val="00930340"/>
    <w:rsid w:val="00935B50"/>
    <w:rsid w:val="00937538"/>
    <w:rsid w:val="009446BC"/>
    <w:rsid w:val="0094562A"/>
    <w:rsid w:val="0095119D"/>
    <w:rsid w:val="0095305E"/>
    <w:rsid w:val="009574E9"/>
    <w:rsid w:val="009607FB"/>
    <w:rsid w:val="009615B8"/>
    <w:rsid w:val="0096421A"/>
    <w:rsid w:val="00965176"/>
    <w:rsid w:val="0096632C"/>
    <w:rsid w:val="00967570"/>
    <w:rsid w:val="00970BD2"/>
    <w:rsid w:val="00974BD3"/>
    <w:rsid w:val="00976D89"/>
    <w:rsid w:val="00982AC6"/>
    <w:rsid w:val="00986086"/>
    <w:rsid w:val="00990BB3"/>
    <w:rsid w:val="00995531"/>
    <w:rsid w:val="00995575"/>
    <w:rsid w:val="009A0F8D"/>
    <w:rsid w:val="009A2629"/>
    <w:rsid w:val="009A2EA2"/>
    <w:rsid w:val="009A529C"/>
    <w:rsid w:val="009B213F"/>
    <w:rsid w:val="009B3F29"/>
    <w:rsid w:val="009B6205"/>
    <w:rsid w:val="009B7273"/>
    <w:rsid w:val="009C0584"/>
    <w:rsid w:val="009C1184"/>
    <w:rsid w:val="009C5236"/>
    <w:rsid w:val="009D01F9"/>
    <w:rsid w:val="009D20AE"/>
    <w:rsid w:val="009D538B"/>
    <w:rsid w:val="009D76D0"/>
    <w:rsid w:val="009E11D6"/>
    <w:rsid w:val="009E199C"/>
    <w:rsid w:val="009E1F0C"/>
    <w:rsid w:val="009E35BE"/>
    <w:rsid w:val="009E4516"/>
    <w:rsid w:val="009E62CE"/>
    <w:rsid w:val="009F0FA2"/>
    <w:rsid w:val="009F139A"/>
    <w:rsid w:val="009F33C9"/>
    <w:rsid w:val="009F3A44"/>
    <w:rsid w:val="009F40A7"/>
    <w:rsid w:val="009F654A"/>
    <w:rsid w:val="009F6953"/>
    <w:rsid w:val="009F7642"/>
    <w:rsid w:val="00A005AA"/>
    <w:rsid w:val="00A009F4"/>
    <w:rsid w:val="00A02277"/>
    <w:rsid w:val="00A04EB1"/>
    <w:rsid w:val="00A05C63"/>
    <w:rsid w:val="00A07546"/>
    <w:rsid w:val="00A16856"/>
    <w:rsid w:val="00A16B52"/>
    <w:rsid w:val="00A20235"/>
    <w:rsid w:val="00A20283"/>
    <w:rsid w:val="00A20DC0"/>
    <w:rsid w:val="00A2254A"/>
    <w:rsid w:val="00A22BAC"/>
    <w:rsid w:val="00A237F3"/>
    <w:rsid w:val="00A2653E"/>
    <w:rsid w:val="00A358E8"/>
    <w:rsid w:val="00A449B7"/>
    <w:rsid w:val="00A44FCA"/>
    <w:rsid w:val="00A45D53"/>
    <w:rsid w:val="00A4788E"/>
    <w:rsid w:val="00A47E75"/>
    <w:rsid w:val="00A56219"/>
    <w:rsid w:val="00A5653F"/>
    <w:rsid w:val="00A572E9"/>
    <w:rsid w:val="00A5797F"/>
    <w:rsid w:val="00A63E2A"/>
    <w:rsid w:val="00A70699"/>
    <w:rsid w:val="00A72D1B"/>
    <w:rsid w:val="00A755E5"/>
    <w:rsid w:val="00A75F69"/>
    <w:rsid w:val="00A82BFE"/>
    <w:rsid w:val="00A86C09"/>
    <w:rsid w:val="00A93B72"/>
    <w:rsid w:val="00A962D7"/>
    <w:rsid w:val="00AA4325"/>
    <w:rsid w:val="00AB223E"/>
    <w:rsid w:val="00AB5F3B"/>
    <w:rsid w:val="00AB67E4"/>
    <w:rsid w:val="00AB70AB"/>
    <w:rsid w:val="00AB743C"/>
    <w:rsid w:val="00AC2CA1"/>
    <w:rsid w:val="00AC40BB"/>
    <w:rsid w:val="00AD1025"/>
    <w:rsid w:val="00AD2197"/>
    <w:rsid w:val="00AD2713"/>
    <w:rsid w:val="00AD44C7"/>
    <w:rsid w:val="00AE0502"/>
    <w:rsid w:val="00AE23A5"/>
    <w:rsid w:val="00AE51B9"/>
    <w:rsid w:val="00AF09D3"/>
    <w:rsid w:val="00AF40C8"/>
    <w:rsid w:val="00B010A8"/>
    <w:rsid w:val="00B06565"/>
    <w:rsid w:val="00B0656B"/>
    <w:rsid w:val="00B11EA7"/>
    <w:rsid w:val="00B16E71"/>
    <w:rsid w:val="00B2339F"/>
    <w:rsid w:val="00B24620"/>
    <w:rsid w:val="00B266B1"/>
    <w:rsid w:val="00B27B04"/>
    <w:rsid w:val="00B27BBB"/>
    <w:rsid w:val="00B27C02"/>
    <w:rsid w:val="00B35416"/>
    <w:rsid w:val="00B41434"/>
    <w:rsid w:val="00B43AC2"/>
    <w:rsid w:val="00B47048"/>
    <w:rsid w:val="00B479C9"/>
    <w:rsid w:val="00B51259"/>
    <w:rsid w:val="00B5633C"/>
    <w:rsid w:val="00B5643A"/>
    <w:rsid w:val="00B56F93"/>
    <w:rsid w:val="00B65591"/>
    <w:rsid w:val="00B709C7"/>
    <w:rsid w:val="00B71AAA"/>
    <w:rsid w:val="00B73B1D"/>
    <w:rsid w:val="00B7683C"/>
    <w:rsid w:val="00B77875"/>
    <w:rsid w:val="00B831C5"/>
    <w:rsid w:val="00B87F96"/>
    <w:rsid w:val="00B94594"/>
    <w:rsid w:val="00B949A3"/>
    <w:rsid w:val="00B9673E"/>
    <w:rsid w:val="00B9701B"/>
    <w:rsid w:val="00BA0980"/>
    <w:rsid w:val="00BA56CD"/>
    <w:rsid w:val="00BA62E1"/>
    <w:rsid w:val="00BA7426"/>
    <w:rsid w:val="00BB418E"/>
    <w:rsid w:val="00BB4981"/>
    <w:rsid w:val="00BB6DF4"/>
    <w:rsid w:val="00BC1CB0"/>
    <w:rsid w:val="00BC474F"/>
    <w:rsid w:val="00BC5586"/>
    <w:rsid w:val="00BC6B8F"/>
    <w:rsid w:val="00BC6F91"/>
    <w:rsid w:val="00BC7C30"/>
    <w:rsid w:val="00BD3B71"/>
    <w:rsid w:val="00BD746D"/>
    <w:rsid w:val="00BD7BD3"/>
    <w:rsid w:val="00BE1B3B"/>
    <w:rsid w:val="00BE3209"/>
    <w:rsid w:val="00BE68E1"/>
    <w:rsid w:val="00BF3CC0"/>
    <w:rsid w:val="00BF4B40"/>
    <w:rsid w:val="00BF6DD1"/>
    <w:rsid w:val="00C00ED4"/>
    <w:rsid w:val="00C02F62"/>
    <w:rsid w:val="00C12A62"/>
    <w:rsid w:val="00C17BA9"/>
    <w:rsid w:val="00C17DBE"/>
    <w:rsid w:val="00C2270E"/>
    <w:rsid w:val="00C22FFF"/>
    <w:rsid w:val="00C26DE8"/>
    <w:rsid w:val="00C302F3"/>
    <w:rsid w:val="00C30E1E"/>
    <w:rsid w:val="00C31B72"/>
    <w:rsid w:val="00C32DD9"/>
    <w:rsid w:val="00C34FF2"/>
    <w:rsid w:val="00C36CA8"/>
    <w:rsid w:val="00C37117"/>
    <w:rsid w:val="00C42BB7"/>
    <w:rsid w:val="00C44BB5"/>
    <w:rsid w:val="00C46954"/>
    <w:rsid w:val="00C55B4F"/>
    <w:rsid w:val="00C564F2"/>
    <w:rsid w:val="00C60E96"/>
    <w:rsid w:val="00C64A93"/>
    <w:rsid w:val="00C706FD"/>
    <w:rsid w:val="00C7369B"/>
    <w:rsid w:val="00C73774"/>
    <w:rsid w:val="00C73E14"/>
    <w:rsid w:val="00C7566F"/>
    <w:rsid w:val="00C82120"/>
    <w:rsid w:val="00C84615"/>
    <w:rsid w:val="00C87E98"/>
    <w:rsid w:val="00C92441"/>
    <w:rsid w:val="00C94FFA"/>
    <w:rsid w:val="00CA0817"/>
    <w:rsid w:val="00CA3D7F"/>
    <w:rsid w:val="00CB14D9"/>
    <w:rsid w:val="00CB2190"/>
    <w:rsid w:val="00CC32FC"/>
    <w:rsid w:val="00CD1144"/>
    <w:rsid w:val="00CD4F8A"/>
    <w:rsid w:val="00CE0816"/>
    <w:rsid w:val="00CE2384"/>
    <w:rsid w:val="00CF3B99"/>
    <w:rsid w:val="00CF42C2"/>
    <w:rsid w:val="00CF6B79"/>
    <w:rsid w:val="00D03386"/>
    <w:rsid w:val="00D108DC"/>
    <w:rsid w:val="00D11771"/>
    <w:rsid w:val="00D17EE2"/>
    <w:rsid w:val="00D22342"/>
    <w:rsid w:val="00D2336D"/>
    <w:rsid w:val="00D246D4"/>
    <w:rsid w:val="00D26F94"/>
    <w:rsid w:val="00D33205"/>
    <w:rsid w:val="00D366D9"/>
    <w:rsid w:val="00D40012"/>
    <w:rsid w:val="00D40B2D"/>
    <w:rsid w:val="00D415E8"/>
    <w:rsid w:val="00D436F0"/>
    <w:rsid w:val="00D46785"/>
    <w:rsid w:val="00D505C1"/>
    <w:rsid w:val="00D53858"/>
    <w:rsid w:val="00D53DA8"/>
    <w:rsid w:val="00D546C7"/>
    <w:rsid w:val="00D57660"/>
    <w:rsid w:val="00D57DD3"/>
    <w:rsid w:val="00D653B6"/>
    <w:rsid w:val="00D67399"/>
    <w:rsid w:val="00D7193D"/>
    <w:rsid w:val="00D725B9"/>
    <w:rsid w:val="00D73B22"/>
    <w:rsid w:val="00D73EE3"/>
    <w:rsid w:val="00D82F52"/>
    <w:rsid w:val="00D913D3"/>
    <w:rsid w:val="00D92E99"/>
    <w:rsid w:val="00D950AB"/>
    <w:rsid w:val="00D954E2"/>
    <w:rsid w:val="00D96D4C"/>
    <w:rsid w:val="00DB0B89"/>
    <w:rsid w:val="00DB0EAA"/>
    <w:rsid w:val="00DB1DD0"/>
    <w:rsid w:val="00DB2D86"/>
    <w:rsid w:val="00DB697B"/>
    <w:rsid w:val="00DB7225"/>
    <w:rsid w:val="00DC17C7"/>
    <w:rsid w:val="00DC25A5"/>
    <w:rsid w:val="00DC5657"/>
    <w:rsid w:val="00DD3AD6"/>
    <w:rsid w:val="00DD5B87"/>
    <w:rsid w:val="00DE31D7"/>
    <w:rsid w:val="00DE45A7"/>
    <w:rsid w:val="00DE6CA2"/>
    <w:rsid w:val="00DF16AF"/>
    <w:rsid w:val="00DF3B09"/>
    <w:rsid w:val="00DF63B9"/>
    <w:rsid w:val="00E005E5"/>
    <w:rsid w:val="00E02C4F"/>
    <w:rsid w:val="00E03847"/>
    <w:rsid w:val="00E043DF"/>
    <w:rsid w:val="00E05B21"/>
    <w:rsid w:val="00E11556"/>
    <w:rsid w:val="00E12D71"/>
    <w:rsid w:val="00E12FFB"/>
    <w:rsid w:val="00E13733"/>
    <w:rsid w:val="00E154B4"/>
    <w:rsid w:val="00E30B94"/>
    <w:rsid w:val="00E34C5D"/>
    <w:rsid w:val="00E42597"/>
    <w:rsid w:val="00E44430"/>
    <w:rsid w:val="00E45141"/>
    <w:rsid w:val="00E473D6"/>
    <w:rsid w:val="00E51B2F"/>
    <w:rsid w:val="00E51CC9"/>
    <w:rsid w:val="00E52D8A"/>
    <w:rsid w:val="00E541ED"/>
    <w:rsid w:val="00E57B75"/>
    <w:rsid w:val="00E608F7"/>
    <w:rsid w:val="00E60A2B"/>
    <w:rsid w:val="00E62A7A"/>
    <w:rsid w:val="00E63E11"/>
    <w:rsid w:val="00E66574"/>
    <w:rsid w:val="00E71351"/>
    <w:rsid w:val="00E719E0"/>
    <w:rsid w:val="00E744B4"/>
    <w:rsid w:val="00E758C4"/>
    <w:rsid w:val="00E841ED"/>
    <w:rsid w:val="00E85420"/>
    <w:rsid w:val="00E916DB"/>
    <w:rsid w:val="00E922EC"/>
    <w:rsid w:val="00E95CFA"/>
    <w:rsid w:val="00E961D1"/>
    <w:rsid w:val="00EA007D"/>
    <w:rsid w:val="00EA36BF"/>
    <w:rsid w:val="00EA75E7"/>
    <w:rsid w:val="00EB505E"/>
    <w:rsid w:val="00EB5D67"/>
    <w:rsid w:val="00EB5F98"/>
    <w:rsid w:val="00EB6B51"/>
    <w:rsid w:val="00EC052B"/>
    <w:rsid w:val="00EC2F0D"/>
    <w:rsid w:val="00ED4D55"/>
    <w:rsid w:val="00ED62D8"/>
    <w:rsid w:val="00EE4E6D"/>
    <w:rsid w:val="00EE798F"/>
    <w:rsid w:val="00EE7E42"/>
    <w:rsid w:val="00EF0F2C"/>
    <w:rsid w:val="00EF3533"/>
    <w:rsid w:val="00EF45D0"/>
    <w:rsid w:val="00EF48F3"/>
    <w:rsid w:val="00EF640F"/>
    <w:rsid w:val="00EF782E"/>
    <w:rsid w:val="00F03F6D"/>
    <w:rsid w:val="00F054C2"/>
    <w:rsid w:val="00F06453"/>
    <w:rsid w:val="00F11DC3"/>
    <w:rsid w:val="00F128A0"/>
    <w:rsid w:val="00F142BE"/>
    <w:rsid w:val="00F16535"/>
    <w:rsid w:val="00F25334"/>
    <w:rsid w:val="00F26D2F"/>
    <w:rsid w:val="00F27A5C"/>
    <w:rsid w:val="00F27E32"/>
    <w:rsid w:val="00F27FDA"/>
    <w:rsid w:val="00F36F91"/>
    <w:rsid w:val="00F4174C"/>
    <w:rsid w:val="00F43683"/>
    <w:rsid w:val="00F4716D"/>
    <w:rsid w:val="00F4734B"/>
    <w:rsid w:val="00F508EF"/>
    <w:rsid w:val="00F564C3"/>
    <w:rsid w:val="00F62C33"/>
    <w:rsid w:val="00F6317F"/>
    <w:rsid w:val="00F662D5"/>
    <w:rsid w:val="00F66BC4"/>
    <w:rsid w:val="00F66E06"/>
    <w:rsid w:val="00F730E2"/>
    <w:rsid w:val="00F73B37"/>
    <w:rsid w:val="00F77C45"/>
    <w:rsid w:val="00F82612"/>
    <w:rsid w:val="00F8274E"/>
    <w:rsid w:val="00F848B6"/>
    <w:rsid w:val="00F87538"/>
    <w:rsid w:val="00F93C69"/>
    <w:rsid w:val="00F94D3B"/>
    <w:rsid w:val="00F95578"/>
    <w:rsid w:val="00FA0E47"/>
    <w:rsid w:val="00FA37D0"/>
    <w:rsid w:val="00FA48FA"/>
    <w:rsid w:val="00FA6C76"/>
    <w:rsid w:val="00FA75DE"/>
    <w:rsid w:val="00FB057F"/>
    <w:rsid w:val="00FB4BD4"/>
    <w:rsid w:val="00FC20DE"/>
    <w:rsid w:val="00FC2A63"/>
    <w:rsid w:val="00FD0218"/>
    <w:rsid w:val="00FD3621"/>
    <w:rsid w:val="00FD6D65"/>
    <w:rsid w:val="00FD7ACA"/>
    <w:rsid w:val="00FE2DB2"/>
    <w:rsid w:val="00FF12DE"/>
    <w:rsid w:val="01223EEB"/>
    <w:rsid w:val="0178C9F3"/>
    <w:rsid w:val="01ABFF45"/>
    <w:rsid w:val="0229F20C"/>
    <w:rsid w:val="02474D2B"/>
    <w:rsid w:val="02BE0F4C"/>
    <w:rsid w:val="030B457D"/>
    <w:rsid w:val="05BED9F5"/>
    <w:rsid w:val="05CB6CD2"/>
    <w:rsid w:val="0764F78F"/>
    <w:rsid w:val="078B1490"/>
    <w:rsid w:val="086B05EF"/>
    <w:rsid w:val="099DD6E1"/>
    <w:rsid w:val="099DE4AC"/>
    <w:rsid w:val="0A0A6948"/>
    <w:rsid w:val="0B992203"/>
    <w:rsid w:val="0BEDD1BE"/>
    <w:rsid w:val="0F0E2EC8"/>
    <w:rsid w:val="0F2892BA"/>
    <w:rsid w:val="10A6D0D3"/>
    <w:rsid w:val="10B51E8A"/>
    <w:rsid w:val="10D66155"/>
    <w:rsid w:val="11480965"/>
    <w:rsid w:val="11A5EA8C"/>
    <w:rsid w:val="14A80825"/>
    <w:rsid w:val="15CC59A4"/>
    <w:rsid w:val="167DA653"/>
    <w:rsid w:val="1733A49F"/>
    <w:rsid w:val="182FED79"/>
    <w:rsid w:val="1863B61A"/>
    <w:rsid w:val="187F18D7"/>
    <w:rsid w:val="198FF969"/>
    <w:rsid w:val="19A6C7A1"/>
    <w:rsid w:val="1A4EDAE0"/>
    <w:rsid w:val="1A8697D2"/>
    <w:rsid w:val="1DBFBF36"/>
    <w:rsid w:val="1DC0681D"/>
    <w:rsid w:val="1DC66ECB"/>
    <w:rsid w:val="1DD2F587"/>
    <w:rsid w:val="1E929F93"/>
    <w:rsid w:val="1EA5F48E"/>
    <w:rsid w:val="1F4445C5"/>
    <w:rsid w:val="204EC72C"/>
    <w:rsid w:val="209A5628"/>
    <w:rsid w:val="21E159FF"/>
    <w:rsid w:val="22F46722"/>
    <w:rsid w:val="231C61DE"/>
    <w:rsid w:val="23698ACA"/>
    <w:rsid w:val="25671ACB"/>
    <w:rsid w:val="25EEEF46"/>
    <w:rsid w:val="2637B055"/>
    <w:rsid w:val="28500367"/>
    <w:rsid w:val="2A24417C"/>
    <w:rsid w:val="2A82401F"/>
    <w:rsid w:val="2B7A02B4"/>
    <w:rsid w:val="2C75663E"/>
    <w:rsid w:val="2D5856BB"/>
    <w:rsid w:val="2F7C7A4D"/>
    <w:rsid w:val="31CB4545"/>
    <w:rsid w:val="32F598C7"/>
    <w:rsid w:val="335D254A"/>
    <w:rsid w:val="34BA65A2"/>
    <w:rsid w:val="34D72365"/>
    <w:rsid w:val="35083844"/>
    <w:rsid w:val="3512456B"/>
    <w:rsid w:val="359A1E40"/>
    <w:rsid w:val="369EB668"/>
    <w:rsid w:val="37043E8B"/>
    <w:rsid w:val="3818F487"/>
    <w:rsid w:val="38E09161"/>
    <w:rsid w:val="38F3D009"/>
    <w:rsid w:val="39DE44B0"/>
    <w:rsid w:val="3A8B3421"/>
    <w:rsid w:val="3AD0809C"/>
    <w:rsid w:val="3B5E4508"/>
    <w:rsid w:val="3D867C31"/>
    <w:rsid w:val="3D8C07C8"/>
    <w:rsid w:val="3E388409"/>
    <w:rsid w:val="3EDE6DD3"/>
    <w:rsid w:val="3F09B899"/>
    <w:rsid w:val="3F5292CE"/>
    <w:rsid w:val="3FA9520E"/>
    <w:rsid w:val="411F9F00"/>
    <w:rsid w:val="425F78EB"/>
    <w:rsid w:val="4296CA2D"/>
    <w:rsid w:val="438526F6"/>
    <w:rsid w:val="4427917E"/>
    <w:rsid w:val="44AFD6CC"/>
    <w:rsid w:val="45BDDA2A"/>
    <w:rsid w:val="466151CE"/>
    <w:rsid w:val="46CD6B89"/>
    <w:rsid w:val="471DF7E9"/>
    <w:rsid w:val="48B9C84A"/>
    <w:rsid w:val="49544E5B"/>
    <w:rsid w:val="4E11AD5B"/>
    <w:rsid w:val="4F4B08E5"/>
    <w:rsid w:val="4F4C7660"/>
    <w:rsid w:val="507388CC"/>
    <w:rsid w:val="5082A676"/>
    <w:rsid w:val="50B8DEAA"/>
    <w:rsid w:val="51657F9F"/>
    <w:rsid w:val="51ADF5D5"/>
    <w:rsid w:val="527FF9B3"/>
    <w:rsid w:val="529F1C8C"/>
    <w:rsid w:val="53072F1D"/>
    <w:rsid w:val="535D4590"/>
    <w:rsid w:val="5370B8B2"/>
    <w:rsid w:val="55AA0BB1"/>
    <w:rsid w:val="55C8E1F4"/>
    <w:rsid w:val="56B8F024"/>
    <w:rsid w:val="57AAEACF"/>
    <w:rsid w:val="5823A86E"/>
    <w:rsid w:val="596EEDF2"/>
    <w:rsid w:val="59B4B406"/>
    <w:rsid w:val="5A3232E7"/>
    <w:rsid w:val="5A739BBD"/>
    <w:rsid w:val="5D68F978"/>
    <w:rsid w:val="5DB709FB"/>
    <w:rsid w:val="5E2615E8"/>
    <w:rsid w:val="5E44AC0C"/>
    <w:rsid w:val="5F471B1E"/>
    <w:rsid w:val="60C0A466"/>
    <w:rsid w:val="619342C7"/>
    <w:rsid w:val="628F69C9"/>
    <w:rsid w:val="63E16069"/>
    <w:rsid w:val="6545F375"/>
    <w:rsid w:val="663AED33"/>
    <w:rsid w:val="666C605F"/>
    <w:rsid w:val="68D65953"/>
    <w:rsid w:val="6A0F7410"/>
    <w:rsid w:val="6AC95F8C"/>
    <w:rsid w:val="6AE74D46"/>
    <w:rsid w:val="6C7DF2A8"/>
    <w:rsid w:val="6C9DF6BA"/>
    <w:rsid w:val="6DBCBEA3"/>
    <w:rsid w:val="6DECE81B"/>
    <w:rsid w:val="72F58CF0"/>
    <w:rsid w:val="7490F213"/>
    <w:rsid w:val="74CF9F69"/>
    <w:rsid w:val="7518F253"/>
    <w:rsid w:val="752C367F"/>
    <w:rsid w:val="76764FD9"/>
    <w:rsid w:val="77C892D5"/>
    <w:rsid w:val="78046D4E"/>
    <w:rsid w:val="7811A96F"/>
    <w:rsid w:val="79646336"/>
    <w:rsid w:val="79F5F16F"/>
    <w:rsid w:val="7AAB32BC"/>
    <w:rsid w:val="7B8868B7"/>
    <w:rsid w:val="7B9E8C4D"/>
    <w:rsid w:val="7C2776B8"/>
    <w:rsid w:val="7D9127B1"/>
    <w:rsid w:val="7DA88709"/>
    <w:rsid w:val="7E3C09D9"/>
    <w:rsid w:val="7E58CC40"/>
    <w:rsid w:val="7E8566FC"/>
    <w:rsid w:val="7EA40952"/>
    <w:rsid w:val="7EBF6457"/>
    <w:rsid w:val="7EC7210C"/>
    <w:rsid w:val="7EC959FF"/>
    <w:rsid w:val="7F82E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EBFC3"/>
  <w15:docId w15:val="{A190F589-5E78-4670-A5A1-77DD3FD1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29A"/>
    <w:rPr>
      <w:rFonts w:eastAsiaTheme="minorEastAsia"/>
      <w:lang w:eastAsia="nl-NL"/>
    </w:rPr>
  </w:style>
  <w:style w:type="paragraph" w:styleId="Kop1">
    <w:name w:val="heading 1"/>
    <w:basedOn w:val="Standaard"/>
    <w:next w:val="Standaard"/>
    <w:link w:val="Kop1Char"/>
    <w:uiPriority w:val="9"/>
    <w:qFormat/>
    <w:rsid w:val="00E66574"/>
    <w:pPr>
      <w:keepNext/>
      <w:keepLines/>
      <w:spacing w:before="480"/>
      <w:outlineLvl w:val="0"/>
    </w:pPr>
    <w:rPr>
      <w:rFonts w:ascii="Aptos" w:eastAsiaTheme="majorEastAsia" w:hAnsi="Aptos" w:cstheme="majorBidi"/>
      <w:b/>
      <w:bCs/>
      <w:color w:val="000000" w:themeColor="text1"/>
      <w:sz w:val="32"/>
      <w:szCs w:val="28"/>
    </w:rPr>
  </w:style>
  <w:style w:type="paragraph" w:styleId="Kop2">
    <w:name w:val="heading 2"/>
    <w:basedOn w:val="Standaard"/>
    <w:next w:val="Standaard"/>
    <w:link w:val="Kop2Char"/>
    <w:uiPriority w:val="9"/>
    <w:unhideWhenUsed/>
    <w:qFormat/>
    <w:rsid w:val="00E66574"/>
    <w:pPr>
      <w:keepNext/>
      <w:keepLines/>
      <w:spacing w:before="40" w:after="0"/>
      <w:outlineLvl w:val="1"/>
    </w:pPr>
    <w:rPr>
      <w:rFonts w:ascii="Aptos" w:eastAsiaTheme="majorEastAsia" w:hAnsi="Aptos" w:cstheme="majorBidi"/>
      <w:b/>
      <w:color w:val="000000" w:themeColor="text1"/>
      <w:sz w:val="24"/>
      <w:szCs w:val="26"/>
    </w:rPr>
  </w:style>
  <w:style w:type="paragraph" w:styleId="Kop3">
    <w:name w:val="heading 3"/>
    <w:basedOn w:val="Standaard"/>
    <w:next w:val="Standaard"/>
    <w:link w:val="Kop3Char"/>
    <w:uiPriority w:val="9"/>
    <w:unhideWhenUsed/>
    <w:qFormat/>
    <w:rsid w:val="00E66574"/>
    <w:pPr>
      <w:keepNext/>
      <w:keepLines/>
      <w:spacing w:before="40" w:after="0"/>
      <w:ind w:left="708"/>
      <w:outlineLvl w:val="2"/>
    </w:pPr>
    <w:rPr>
      <w:rFonts w:ascii="Aptos" w:eastAsiaTheme="majorEastAsia" w:hAnsi="Aptos" w:cstheme="majorBidi"/>
      <w:color w:val="000000" w:themeColor="text1"/>
      <w:sz w:val="24"/>
      <w:szCs w:val="24"/>
    </w:rPr>
  </w:style>
  <w:style w:type="paragraph" w:styleId="Kop4">
    <w:name w:val="heading 4"/>
    <w:basedOn w:val="Standaard"/>
    <w:next w:val="Standaard"/>
    <w:link w:val="Kop4Char"/>
    <w:uiPriority w:val="9"/>
    <w:unhideWhenUsed/>
    <w:qFormat/>
    <w:rsid w:val="00E66574"/>
    <w:pPr>
      <w:keepNext/>
      <w:keepLines/>
      <w:spacing w:before="40" w:after="0"/>
      <w:ind w:left="708"/>
      <w:outlineLvl w:val="3"/>
    </w:pPr>
    <w:rPr>
      <w:rFonts w:ascii="Aptos" w:eastAsiaTheme="majorEastAsia" w:hAnsi="Aptos" w:cstheme="majorBidi"/>
      <w:b/>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574"/>
    <w:rPr>
      <w:rFonts w:ascii="Aptos" w:eastAsiaTheme="majorEastAsia" w:hAnsi="Aptos" w:cstheme="majorBidi"/>
      <w:b/>
      <w:bCs/>
      <w:color w:val="000000" w:themeColor="text1"/>
      <w:sz w:val="32"/>
      <w:szCs w:val="28"/>
      <w:lang w:eastAsia="nl-NL"/>
    </w:rPr>
  </w:style>
  <w:style w:type="paragraph" w:styleId="Lijstalinea">
    <w:name w:val="List Paragraph"/>
    <w:basedOn w:val="Standaard"/>
    <w:uiPriority w:val="34"/>
    <w:qFormat/>
    <w:rsid w:val="0027729A"/>
    <w:pPr>
      <w:ind w:left="720"/>
      <w:contextualSpacing/>
    </w:pPr>
  </w:style>
  <w:style w:type="table" w:styleId="Tabelraster">
    <w:name w:val="Table Grid"/>
    <w:basedOn w:val="Standaardtabel"/>
    <w:uiPriority w:val="39"/>
    <w:rsid w:val="0027729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772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729A"/>
    <w:rPr>
      <w:rFonts w:eastAsiaTheme="minorEastAsia"/>
      <w:lang w:eastAsia="nl-NL"/>
    </w:rPr>
  </w:style>
  <w:style w:type="table" w:customStyle="1" w:styleId="Tabelraster1">
    <w:name w:val="Tabelraster1"/>
    <w:basedOn w:val="Standaardtabel"/>
    <w:next w:val="Tabelraster"/>
    <w:uiPriority w:val="59"/>
    <w:rsid w:val="0027729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772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729A"/>
    <w:rPr>
      <w:rFonts w:eastAsiaTheme="minorEastAsia"/>
      <w:sz w:val="20"/>
      <w:szCs w:val="20"/>
      <w:lang w:eastAsia="nl-NL"/>
    </w:rPr>
  </w:style>
  <w:style w:type="character" w:styleId="Voetnootmarkering">
    <w:name w:val="footnote reference"/>
    <w:basedOn w:val="Standaardalinea-lettertype"/>
    <w:uiPriority w:val="99"/>
    <w:semiHidden/>
    <w:unhideWhenUsed/>
    <w:rsid w:val="0027729A"/>
    <w:rPr>
      <w:vertAlign w:val="superscript"/>
    </w:rPr>
  </w:style>
  <w:style w:type="character" w:styleId="Nadruk">
    <w:name w:val="Emphasis"/>
    <w:basedOn w:val="Standaardalinea-lettertype"/>
    <w:uiPriority w:val="20"/>
    <w:qFormat/>
    <w:rsid w:val="0027729A"/>
    <w:rPr>
      <w:i/>
      <w:iCs/>
    </w:rPr>
  </w:style>
  <w:style w:type="paragraph" w:styleId="Ballontekst">
    <w:name w:val="Balloon Text"/>
    <w:basedOn w:val="Standaard"/>
    <w:link w:val="BallontekstChar"/>
    <w:uiPriority w:val="99"/>
    <w:semiHidden/>
    <w:unhideWhenUsed/>
    <w:rsid w:val="00EE79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798F"/>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230342"/>
    <w:rPr>
      <w:sz w:val="16"/>
      <w:szCs w:val="16"/>
    </w:rPr>
  </w:style>
  <w:style w:type="paragraph" w:styleId="Tekstopmerking">
    <w:name w:val="annotation text"/>
    <w:basedOn w:val="Standaard"/>
    <w:link w:val="TekstopmerkingChar"/>
    <w:uiPriority w:val="99"/>
    <w:unhideWhenUsed/>
    <w:rsid w:val="00230342"/>
    <w:pPr>
      <w:spacing w:line="240" w:lineRule="auto"/>
    </w:pPr>
    <w:rPr>
      <w:sz w:val="20"/>
      <w:szCs w:val="20"/>
    </w:rPr>
  </w:style>
  <w:style w:type="character" w:customStyle="1" w:styleId="TekstopmerkingChar">
    <w:name w:val="Tekst opmerking Char"/>
    <w:basedOn w:val="Standaardalinea-lettertype"/>
    <w:link w:val="Tekstopmerking"/>
    <w:uiPriority w:val="99"/>
    <w:rsid w:val="00230342"/>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30342"/>
    <w:rPr>
      <w:b/>
      <w:bCs/>
    </w:rPr>
  </w:style>
  <w:style w:type="character" w:customStyle="1" w:styleId="OnderwerpvanopmerkingChar">
    <w:name w:val="Onderwerp van opmerking Char"/>
    <w:basedOn w:val="TekstopmerkingChar"/>
    <w:link w:val="Onderwerpvanopmerking"/>
    <w:uiPriority w:val="99"/>
    <w:semiHidden/>
    <w:rsid w:val="00230342"/>
    <w:rPr>
      <w:rFonts w:eastAsiaTheme="minorEastAsia"/>
      <w:b/>
      <w:bCs/>
      <w:sz w:val="20"/>
      <w:szCs w:val="20"/>
      <w:lang w:eastAsia="nl-NL"/>
    </w:rPr>
  </w:style>
  <w:style w:type="character" w:styleId="Hyperlink">
    <w:name w:val="Hyperlink"/>
    <w:basedOn w:val="Standaardalinea-lettertype"/>
    <w:uiPriority w:val="99"/>
    <w:unhideWhenUsed/>
    <w:rsid w:val="00974BD3"/>
    <w:rPr>
      <w:color w:val="0000FF" w:themeColor="hyperlink"/>
      <w:u w:val="single"/>
    </w:rPr>
  </w:style>
  <w:style w:type="character" w:styleId="Onopgelostemelding">
    <w:name w:val="Unresolved Mention"/>
    <w:basedOn w:val="Standaardalinea-lettertype"/>
    <w:uiPriority w:val="99"/>
    <w:semiHidden/>
    <w:unhideWhenUsed/>
    <w:rsid w:val="00974BD3"/>
    <w:rPr>
      <w:color w:val="605E5C"/>
      <w:shd w:val="clear" w:color="auto" w:fill="E1DFDD"/>
    </w:rPr>
  </w:style>
  <w:style w:type="paragraph" w:customStyle="1" w:styleId="li">
    <w:name w:val="li"/>
    <w:basedOn w:val="Standaard"/>
    <w:rsid w:val="00283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Standaard"/>
    <w:rsid w:val="00283A60"/>
    <w:pPr>
      <w:spacing w:before="100" w:beforeAutospacing="1" w:after="100" w:afterAutospacing="1" w:line="240" w:lineRule="auto"/>
    </w:pPr>
    <w:rPr>
      <w:rFonts w:ascii="Times New Roman" w:eastAsia="Times New Roman" w:hAnsi="Times New Roman" w:cs="Times New Roman"/>
      <w:sz w:val="24"/>
      <w:szCs w:val="24"/>
    </w:rPr>
  </w:style>
  <w:style w:type="paragraph" w:styleId="Revisie">
    <w:name w:val="Revision"/>
    <w:hidden/>
    <w:uiPriority w:val="99"/>
    <w:semiHidden/>
    <w:rsid w:val="007E74B2"/>
    <w:pPr>
      <w:spacing w:after="0" w:line="240" w:lineRule="auto"/>
    </w:pPr>
    <w:rPr>
      <w:rFonts w:eastAsiaTheme="minorEastAsia"/>
      <w:lang w:eastAsia="nl-NL"/>
    </w:rPr>
  </w:style>
  <w:style w:type="character" w:styleId="GevolgdeHyperlink">
    <w:name w:val="FollowedHyperlink"/>
    <w:basedOn w:val="Standaardalinea-lettertype"/>
    <w:uiPriority w:val="99"/>
    <w:semiHidden/>
    <w:unhideWhenUsed/>
    <w:rsid w:val="00BC7C30"/>
    <w:rPr>
      <w:color w:val="800080" w:themeColor="followedHyperlink"/>
      <w:u w:val="single"/>
    </w:rPr>
  </w:style>
  <w:style w:type="paragraph" w:styleId="Geenafstand">
    <w:name w:val="No Spacing"/>
    <w:uiPriority w:val="1"/>
    <w:qFormat/>
    <w:rsid w:val="005C4A65"/>
    <w:pPr>
      <w:spacing w:after="0" w:line="240" w:lineRule="auto"/>
    </w:pPr>
    <w:rPr>
      <w:kern w:val="2"/>
      <w14:ligatures w14:val="standardContextual"/>
    </w:rPr>
  </w:style>
  <w:style w:type="paragraph" w:styleId="Koptekst">
    <w:name w:val="header"/>
    <w:basedOn w:val="Standaard"/>
    <w:uiPriority w:val="99"/>
    <w:unhideWhenUsed/>
    <w:rsid w:val="1EA5F48E"/>
    <w:pPr>
      <w:tabs>
        <w:tab w:val="center" w:pos="4680"/>
        <w:tab w:val="right" w:pos="9360"/>
      </w:tabs>
      <w:spacing w:after="0" w:line="240" w:lineRule="auto"/>
    </w:pPr>
  </w:style>
  <w:style w:type="character" w:customStyle="1" w:styleId="Kop2Char">
    <w:name w:val="Kop 2 Char"/>
    <w:basedOn w:val="Standaardalinea-lettertype"/>
    <w:link w:val="Kop2"/>
    <w:uiPriority w:val="9"/>
    <w:rsid w:val="00E66574"/>
    <w:rPr>
      <w:rFonts w:ascii="Aptos" w:eastAsiaTheme="majorEastAsia" w:hAnsi="Aptos" w:cstheme="majorBidi"/>
      <w:b/>
      <w:color w:val="000000" w:themeColor="text1"/>
      <w:sz w:val="24"/>
      <w:szCs w:val="26"/>
      <w:lang w:eastAsia="nl-NL"/>
    </w:rPr>
  </w:style>
  <w:style w:type="character" w:customStyle="1" w:styleId="Kop3Char">
    <w:name w:val="Kop 3 Char"/>
    <w:basedOn w:val="Standaardalinea-lettertype"/>
    <w:link w:val="Kop3"/>
    <w:uiPriority w:val="9"/>
    <w:rsid w:val="00E66574"/>
    <w:rPr>
      <w:rFonts w:ascii="Aptos" w:eastAsiaTheme="majorEastAsia" w:hAnsi="Aptos" w:cstheme="majorBidi"/>
      <w:color w:val="000000" w:themeColor="text1"/>
      <w:sz w:val="24"/>
      <w:szCs w:val="24"/>
      <w:lang w:eastAsia="nl-NL"/>
    </w:rPr>
  </w:style>
  <w:style w:type="character" w:customStyle="1" w:styleId="Kop4Char">
    <w:name w:val="Kop 4 Char"/>
    <w:basedOn w:val="Standaardalinea-lettertype"/>
    <w:link w:val="Kop4"/>
    <w:uiPriority w:val="9"/>
    <w:rsid w:val="00E66574"/>
    <w:rPr>
      <w:rFonts w:ascii="Aptos" w:eastAsiaTheme="majorEastAsia" w:hAnsi="Aptos" w:cstheme="majorBidi"/>
      <w:b/>
      <w:iCs/>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814">
      <w:bodyDiv w:val="1"/>
      <w:marLeft w:val="0"/>
      <w:marRight w:val="0"/>
      <w:marTop w:val="0"/>
      <w:marBottom w:val="0"/>
      <w:divBdr>
        <w:top w:val="none" w:sz="0" w:space="0" w:color="auto"/>
        <w:left w:val="none" w:sz="0" w:space="0" w:color="auto"/>
        <w:bottom w:val="none" w:sz="0" w:space="0" w:color="auto"/>
        <w:right w:val="none" w:sz="0" w:space="0" w:color="auto"/>
      </w:divBdr>
      <w:divsChild>
        <w:div w:id="152258752">
          <w:marLeft w:val="0"/>
          <w:marRight w:val="0"/>
          <w:marTop w:val="0"/>
          <w:marBottom w:val="0"/>
          <w:divBdr>
            <w:top w:val="none" w:sz="0" w:space="0" w:color="auto"/>
            <w:left w:val="none" w:sz="0" w:space="0" w:color="auto"/>
            <w:bottom w:val="none" w:sz="0" w:space="0" w:color="auto"/>
            <w:right w:val="none" w:sz="0" w:space="0" w:color="auto"/>
          </w:divBdr>
        </w:div>
        <w:div w:id="155154871">
          <w:marLeft w:val="0"/>
          <w:marRight w:val="0"/>
          <w:marTop w:val="0"/>
          <w:marBottom w:val="0"/>
          <w:divBdr>
            <w:top w:val="none" w:sz="0" w:space="0" w:color="auto"/>
            <w:left w:val="none" w:sz="0" w:space="0" w:color="auto"/>
            <w:bottom w:val="none" w:sz="0" w:space="0" w:color="auto"/>
            <w:right w:val="none" w:sz="0" w:space="0" w:color="auto"/>
          </w:divBdr>
        </w:div>
        <w:div w:id="250823030">
          <w:marLeft w:val="0"/>
          <w:marRight w:val="0"/>
          <w:marTop w:val="0"/>
          <w:marBottom w:val="0"/>
          <w:divBdr>
            <w:top w:val="none" w:sz="0" w:space="0" w:color="auto"/>
            <w:left w:val="none" w:sz="0" w:space="0" w:color="auto"/>
            <w:bottom w:val="none" w:sz="0" w:space="0" w:color="auto"/>
            <w:right w:val="none" w:sz="0" w:space="0" w:color="auto"/>
          </w:divBdr>
        </w:div>
        <w:div w:id="258683205">
          <w:marLeft w:val="0"/>
          <w:marRight w:val="0"/>
          <w:marTop w:val="0"/>
          <w:marBottom w:val="0"/>
          <w:divBdr>
            <w:top w:val="none" w:sz="0" w:space="0" w:color="auto"/>
            <w:left w:val="none" w:sz="0" w:space="0" w:color="auto"/>
            <w:bottom w:val="none" w:sz="0" w:space="0" w:color="auto"/>
            <w:right w:val="none" w:sz="0" w:space="0" w:color="auto"/>
          </w:divBdr>
        </w:div>
        <w:div w:id="567346782">
          <w:marLeft w:val="0"/>
          <w:marRight w:val="0"/>
          <w:marTop w:val="0"/>
          <w:marBottom w:val="0"/>
          <w:divBdr>
            <w:top w:val="none" w:sz="0" w:space="0" w:color="auto"/>
            <w:left w:val="none" w:sz="0" w:space="0" w:color="auto"/>
            <w:bottom w:val="none" w:sz="0" w:space="0" w:color="auto"/>
            <w:right w:val="none" w:sz="0" w:space="0" w:color="auto"/>
          </w:divBdr>
        </w:div>
        <w:div w:id="939068891">
          <w:marLeft w:val="0"/>
          <w:marRight w:val="0"/>
          <w:marTop w:val="0"/>
          <w:marBottom w:val="0"/>
          <w:divBdr>
            <w:top w:val="none" w:sz="0" w:space="0" w:color="auto"/>
            <w:left w:val="none" w:sz="0" w:space="0" w:color="auto"/>
            <w:bottom w:val="none" w:sz="0" w:space="0" w:color="auto"/>
            <w:right w:val="none" w:sz="0" w:space="0" w:color="auto"/>
          </w:divBdr>
        </w:div>
        <w:div w:id="941380248">
          <w:marLeft w:val="0"/>
          <w:marRight w:val="0"/>
          <w:marTop w:val="0"/>
          <w:marBottom w:val="0"/>
          <w:divBdr>
            <w:top w:val="none" w:sz="0" w:space="0" w:color="auto"/>
            <w:left w:val="none" w:sz="0" w:space="0" w:color="auto"/>
            <w:bottom w:val="none" w:sz="0" w:space="0" w:color="auto"/>
            <w:right w:val="none" w:sz="0" w:space="0" w:color="auto"/>
          </w:divBdr>
        </w:div>
        <w:div w:id="1081945346">
          <w:marLeft w:val="0"/>
          <w:marRight w:val="0"/>
          <w:marTop w:val="0"/>
          <w:marBottom w:val="0"/>
          <w:divBdr>
            <w:top w:val="none" w:sz="0" w:space="0" w:color="auto"/>
            <w:left w:val="none" w:sz="0" w:space="0" w:color="auto"/>
            <w:bottom w:val="none" w:sz="0" w:space="0" w:color="auto"/>
            <w:right w:val="none" w:sz="0" w:space="0" w:color="auto"/>
          </w:divBdr>
        </w:div>
        <w:div w:id="1278290453">
          <w:marLeft w:val="0"/>
          <w:marRight w:val="0"/>
          <w:marTop w:val="0"/>
          <w:marBottom w:val="0"/>
          <w:divBdr>
            <w:top w:val="none" w:sz="0" w:space="0" w:color="auto"/>
            <w:left w:val="none" w:sz="0" w:space="0" w:color="auto"/>
            <w:bottom w:val="none" w:sz="0" w:space="0" w:color="auto"/>
            <w:right w:val="none" w:sz="0" w:space="0" w:color="auto"/>
          </w:divBdr>
        </w:div>
        <w:div w:id="1317878465">
          <w:marLeft w:val="0"/>
          <w:marRight w:val="0"/>
          <w:marTop w:val="0"/>
          <w:marBottom w:val="0"/>
          <w:divBdr>
            <w:top w:val="none" w:sz="0" w:space="0" w:color="auto"/>
            <w:left w:val="none" w:sz="0" w:space="0" w:color="auto"/>
            <w:bottom w:val="none" w:sz="0" w:space="0" w:color="auto"/>
            <w:right w:val="none" w:sz="0" w:space="0" w:color="auto"/>
          </w:divBdr>
        </w:div>
        <w:div w:id="1448544295">
          <w:marLeft w:val="0"/>
          <w:marRight w:val="0"/>
          <w:marTop w:val="0"/>
          <w:marBottom w:val="0"/>
          <w:divBdr>
            <w:top w:val="none" w:sz="0" w:space="0" w:color="auto"/>
            <w:left w:val="none" w:sz="0" w:space="0" w:color="auto"/>
            <w:bottom w:val="none" w:sz="0" w:space="0" w:color="auto"/>
            <w:right w:val="none" w:sz="0" w:space="0" w:color="auto"/>
          </w:divBdr>
        </w:div>
        <w:div w:id="1616983010">
          <w:marLeft w:val="0"/>
          <w:marRight w:val="0"/>
          <w:marTop w:val="0"/>
          <w:marBottom w:val="0"/>
          <w:divBdr>
            <w:top w:val="none" w:sz="0" w:space="0" w:color="auto"/>
            <w:left w:val="none" w:sz="0" w:space="0" w:color="auto"/>
            <w:bottom w:val="none" w:sz="0" w:space="0" w:color="auto"/>
            <w:right w:val="none" w:sz="0" w:space="0" w:color="auto"/>
          </w:divBdr>
        </w:div>
        <w:div w:id="1838838396">
          <w:marLeft w:val="0"/>
          <w:marRight w:val="0"/>
          <w:marTop w:val="0"/>
          <w:marBottom w:val="0"/>
          <w:divBdr>
            <w:top w:val="none" w:sz="0" w:space="0" w:color="auto"/>
            <w:left w:val="none" w:sz="0" w:space="0" w:color="auto"/>
            <w:bottom w:val="none" w:sz="0" w:space="0" w:color="auto"/>
            <w:right w:val="none" w:sz="0" w:space="0" w:color="auto"/>
          </w:divBdr>
        </w:div>
        <w:div w:id="2093815949">
          <w:marLeft w:val="0"/>
          <w:marRight w:val="0"/>
          <w:marTop w:val="0"/>
          <w:marBottom w:val="0"/>
          <w:divBdr>
            <w:top w:val="none" w:sz="0" w:space="0" w:color="auto"/>
            <w:left w:val="none" w:sz="0" w:space="0" w:color="auto"/>
            <w:bottom w:val="none" w:sz="0" w:space="0" w:color="auto"/>
            <w:right w:val="none" w:sz="0" w:space="0" w:color="auto"/>
          </w:divBdr>
        </w:div>
      </w:divsChild>
    </w:div>
    <w:div w:id="538010041">
      <w:bodyDiv w:val="1"/>
      <w:marLeft w:val="0"/>
      <w:marRight w:val="0"/>
      <w:marTop w:val="0"/>
      <w:marBottom w:val="0"/>
      <w:divBdr>
        <w:top w:val="none" w:sz="0" w:space="0" w:color="auto"/>
        <w:left w:val="none" w:sz="0" w:space="0" w:color="auto"/>
        <w:bottom w:val="none" w:sz="0" w:space="0" w:color="auto"/>
        <w:right w:val="none" w:sz="0" w:space="0" w:color="auto"/>
      </w:divBdr>
    </w:div>
    <w:div w:id="1062757300">
      <w:bodyDiv w:val="1"/>
      <w:marLeft w:val="0"/>
      <w:marRight w:val="0"/>
      <w:marTop w:val="0"/>
      <w:marBottom w:val="0"/>
      <w:divBdr>
        <w:top w:val="none" w:sz="0" w:space="0" w:color="auto"/>
        <w:left w:val="none" w:sz="0" w:space="0" w:color="auto"/>
        <w:bottom w:val="none" w:sz="0" w:space="0" w:color="auto"/>
        <w:right w:val="none" w:sz="0" w:space="0" w:color="auto"/>
      </w:divBdr>
      <w:divsChild>
        <w:div w:id="219676711">
          <w:marLeft w:val="0"/>
          <w:marRight w:val="0"/>
          <w:marTop w:val="0"/>
          <w:marBottom w:val="0"/>
          <w:divBdr>
            <w:top w:val="none" w:sz="0" w:space="0" w:color="auto"/>
            <w:left w:val="none" w:sz="0" w:space="0" w:color="auto"/>
            <w:bottom w:val="none" w:sz="0" w:space="0" w:color="auto"/>
            <w:right w:val="none" w:sz="0" w:space="0" w:color="auto"/>
          </w:divBdr>
        </w:div>
        <w:div w:id="890581655">
          <w:marLeft w:val="0"/>
          <w:marRight w:val="0"/>
          <w:marTop w:val="0"/>
          <w:marBottom w:val="0"/>
          <w:divBdr>
            <w:top w:val="none" w:sz="0" w:space="0" w:color="auto"/>
            <w:left w:val="none" w:sz="0" w:space="0" w:color="auto"/>
            <w:bottom w:val="none" w:sz="0" w:space="0" w:color="auto"/>
            <w:right w:val="none" w:sz="0" w:space="0" w:color="auto"/>
          </w:divBdr>
        </w:div>
        <w:div w:id="1366322502">
          <w:marLeft w:val="0"/>
          <w:marRight w:val="0"/>
          <w:marTop w:val="0"/>
          <w:marBottom w:val="0"/>
          <w:divBdr>
            <w:top w:val="none" w:sz="0" w:space="0" w:color="auto"/>
            <w:left w:val="none" w:sz="0" w:space="0" w:color="auto"/>
            <w:bottom w:val="none" w:sz="0" w:space="0" w:color="auto"/>
            <w:right w:val="none" w:sz="0" w:space="0" w:color="auto"/>
          </w:divBdr>
        </w:div>
        <w:div w:id="1696034023">
          <w:marLeft w:val="0"/>
          <w:marRight w:val="0"/>
          <w:marTop w:val="0"/>
          <w:marBottom w:val="0"/>
          <w:divBdr>
            <w:top w:val="none" w:sz="0" w:space="0" w:color="auto"/>
            <w:left w:val="none" w:sz="0" w:space="0" w:color="auto"/>
            <w:bottom w:val="none" w:sz="0" w:space="0" w:color="auto"/>
            <w:right w:val="none" w:sz="0" w:space="0" w:color="auto"/>
          </w:divBdr>
        </w:div>
      </w:divsChild>
    </w:div>
    <w:div w:id="1213351734">
      <w:bodyDiv w:val="1"/>
      <w:marLeft w:val="0"/>
      <w:marRight w:val="0"/>
      <w:marTop w:val="0"/>
      <w:marBottom w:val="0"/>
      <w:divBdr>
        <w:top w:val="none" w:sz="0" w:space="0" w:color="auto"/>
        <w:left w:val="none" w:sz="0" w:space="0" w:color="auto"/>
        <w:bottom w:val="none" w:sz="0" w:space="0" w:color="auto"/>
        <w:right w:val="none" w:sz="0" w:space="0" w:color="auto"/>
      </w:divBdr>
      <w:divsChild>
        <w:div w:id="281426600">
          <w:marLeft w:val="0"/>
          <w:marRight w:val="0"/>
          <w:marTop w:val="0"/>
          <w:marBottom w:val="0"/>
          <w:divBdr>
            <w:top w:val="none" w:sz="0" w:space="0" w:color="auto"/>
            <w:left w:val="none" w:sz="0" w:space="0" w:color="auto"/>
            <w:bottom w:val="none" w:sz="0" w:space="0" w:color="auto"/>
            <w:right w:val="none" w:sz="0" w:space="0" w:color="auto"/>
          </w:divBdr>
        </w:div>
        <w:div w:id="375350284">
          <w:marLeft w:val="0"/>
          <w:marRight w:val="0"/>
          <w:marTop w:val="0"/>
          <w:marBottom w:val="0"/>
          <w:divBdr>
            <w:top w:val="none" w:sz="0" w:space="0" w:color="auto"/>
            <w:left w:val="none" w:sz="0" w:space="0" w:color="auto"/>
            <w:bottom w:val="none" w:sz="0" w:space="0" w:color="auto"/>
            <w:right w:val="none" w:sz="0" w:space="0" w:color="auto"/>
          </w:divBdr>
        </w:div>
        <w:div w:id="608313600">
          <w:marLeft w:val="0"/>
          <w:marRight w:val="0"/>
          <w:marTop w:val="0"/>
          <w:marBottom w:val="0"/>
          <w:divBdr>
            <w:top w:val="none" w:sz="0" w:space="0" w:color="auto"/>
            <w:left w:val="none" w:sz="0" w:space="0" w:color="auto"/>
            <w:bottom w:val="none" w:sz="0" w:space="0" w:color="auto"/>
            <w:right w:val="none" w:sz="0" w:space="0" w:color="auto"/>
          </w:divBdr>
        </w:div>
        <w:div w:id="1252396971">
          <w:marLeft w:val="0"/>
          <w:marRight w:val="0"/>
          <w:marTop w:val="0"/>
          <w:marBottom w:val="0"/>
          <w:divBdr>
            <w:top w:val="none" w:sz="0" w:space="0" w:color="auto"/>
            <w:left w:val="none" w:sz="0" w:space="0" w:color="auto"/>
            <w:bottom w:val="none" w:sz="0" w:space="0" w:color="auto"/>
            <w:right w:val="none" w:sz="0" w:space="0" w:color="auto"/>
          </w:divBdr>
        </w:div>
      </w:divsChild>
    </w:div>
    <w:div w:id="1852260649">
      <w:bodyDiv w:val="1"/>
      <w:marLeft w:val="0"/>
      <w:marRight w:val="0"/>
      <w:marTop w:val="0"/>
      <w:marBottom w:val="0"/>
      <w:divBdr>
        <w:top w:val="none" w:sz="0" w:space="0" w:color="auto"/>
        <w:left w:val="none" w:sz="0" w:space="0" w:color="auto"/>
        <w:bottom w:val="none" w:sz="0" w:space="0" w:color="auto"/>
        <w:right w:val="none" w:sz="0" w:space="0" w:color="auto"/>
      </w:divBdr>
      <w:divsChild>
        <w:div w:id="72318943">
          <w:marLeft w:val="0"/>
          <w:marRight w:val="0"/>
          <w:marTop w:val="0"/>
          <w:marBottom w:val="0"/>
          <w:divBdr>
            <w:top w:val="none" w:sz="0" w:space="0" w:color="auto"/>
            <w:left w:val="none" w:sz="0" w:space="0" w:color="auto"/>
            <w:bottom w:val="none" w:sz="0" w:space="0" w:color="auto"/>
            <w:right w:val="none" w:sz="0" w:space="0" w:color="auto"/>
          </w:divBdr>
        </w:div>
        <w:div w:id="851072856">
          <w:marLeft w:val="0"/>
          <w:marRight w:val="0"/>
          <w:marTop w:val="0"/>
          <w:marBottom w:val="0"/>
          <w:divBdr>
            <w:top w:val="none" w:sz="0" w:space="0" w:color="auto"/>
            <w:left w:val="none" w:sz="0" w:space="0" w:color="auto"/>
            <w:bottom w:val="none" w:sz="0" w:space="0" w:color="auto"/>
            <w:right w:val="none" w:sz="0" w:space="0" w:color="auto"/>
          </w:divBdr>
        </w:div>
        <w:div w:id="1458455142">
          <w:marLeft w:val="0"/>
          <w:marRight w:val="0"/>
          <w:marTop w:val="0"/>
          <w:marBottom w:val="0"/>
          <w:divBdr>
            <w:top w:val="none" w:sz="0" w:space="0" w:color="auto"/>
            <w:left w:val="none" w:sz="0" w:space="0" w:color="auto"/>
            <w:bottom w:val="none" w:sz="0" w:space="0" w:color="auto"/>
            <w:right w:val="none" w:sz="0" w:space="0" w:color="auto"/>
          </w:divBdr>
        </w:div>
        <w:div w:id="1486554232">
          <w:marLeft w:val="0"/>
          <w:marRight w:val="0"/>
          <w:marTop w:val="0"/>
          <w:marBottom w:val="0"/>
          <w:divBdr>
            <w:top w:val="none" w:sz="0" w:space="0" w:color="auto"/>
            <w:left w:val="none" w:sz="0" w:space="0" w:color="auto"/>
            <w:bottom w:val="none" w:sz="0" w:space="0" w:color="auto"/>
            <w:right w:val="none" w:sz="0" w:space="0" w:color="auto"/>
          </w:divBdr>
        </w:div>
      </w:divsChild>
    </w:div>
    <w:div w:id="1968660875">
      <w:bodyDiv w:val="1"/>
      <w:marLeft w:val="0"/>
      <w:marRight w:val="0"/>
      <w:marTop w:val="0"/>
      <w:marBottom w:val="0"/>
      <w:divBdr>
        <w:top w:val="none" w:sz="0" w:space="0" w:color="auto"/>
        <w:left w:val="none" w:sz="0" w:space="0" w:color="auto"/>
        <w:bottom w:val="none" w:sz="0" w:space="0" w:color="auto"/>
        <w:right w:val="none" w:sz="0" w:space="0" w:color="auto"/>
      </w:divBdr>
      <w:divsChild>
        <w:div w:id="785268316">
          <w:marLeft w:val="0"/>
          <w:marRight w:val="0"/>
          <w:marTop w:val="0"/>
          <w:marBottom w:val="0"/>
          <w:divBdr>
            <w:top w:val="none" w:sz="0" w:space="0" w:color="auto"/>
            <w:left w:val="none" w:sz="0" w:space="0" w:color="auto"/>
            <w:bottom w:val="none" w:sz="0" w:space="0" w:color="auto"/>
            <w:right w:val="none" w:sz="0" w:space="0" w:color="auto"/>
          </w:divBdr>
        </w:div>
        <w:div w:id="897083419">
          <w:marLeft w:val="0"/>
          <w:marRight w:val="0"/>
          <w:marTop w:val="0"/>
          <w:marBottom w:val="0"/>
          <w:divBdr>
            <w:top w:val="none" w:sz="0" w:space="0" w:color="auto"/>
            <w:left w:val="none" w:sz="0" w:space="0" w:color="auto"/>
            <w:bottom w:val="none" w:sz="0" w:space="0" w:color="auto"/>
            <w:right w:val="none" w:sz="0" w:space="0" w:color="auto"/>
          </w:divBdr>
        </w:div>
        <w:div w:id="1426219903">
          <w:marLeft w:val="0"/>
          <w:marRight w:val="0"/>
          <w:marTop w:val="0"/>
          <w:marBottom w:val="0"/>
          <w:divBdr>
            <w:top w:val="none" w:sz="0" w:space="0" w:color="auto"/>
            <w:left w:val="none" w:sz="0" w:space="0" w:color="auto"/>
            <w:bottom w:val="none" w:sz="0" w:space="0" w:color="auto"/>
            <w:right w:val="none" w:sz="0" w:space="0" w:color="auto"/>
          </w:divBdr>
        </w:div>
        <w:div w:id="2002613812">
          <w:marLeft w:val="0"/>
          <w:marRight w:val="0"/>
          <w:marTop w:val="0"/>
          <w:marBottom w:val="0"/>
          <w:divBdr>
            <w:top w:val="none" w:sz="0" w:space="0" w:color="auto"/>
            <w:left w:val="none" w:sz="0" w:space="0" w:color="auto"/>
            <w:bottom w:val="none" w:sz="0" w:space="0" w:color="auto"/>
            <w:right w:val="none" w:sz="0" w:space="0" w:color="auto"/>
          </w:divBdr>
        </w:div>
      </w:divsChild>
    </w:div>
    <w:div w:id="20850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eregelgeving.overheid.nl/CVDR621442/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7E4B-2308-457F-AA59-6E642D1FDF63}">
  <ds:schemaRefs>
    <ds:schemaRef ds:uri="http://schemas.openxmlformats.org/officeDocument/2006/bibliography"/>
  </ds:schemaRefs>
</ds:datastoreItem>
</file>

<file path=docMetadata/LabelInfo.xml><?xml version="1.0" encoding="utf-8"?>
<clbl:labelList xmlns:clbl="http://schemas.microsoft.com/office/2020/mipLabelMetadata">
  <clbl:label id="{88c0a31f-916f-432a-befe-76db0fc55c54}" enabled="1" method="Standard" siteId="{6d99bc28-8f28-4a73-a501-63a8e1eb304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3823</Words>
  <Characters>21032</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Provincie Zuid-Holland</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Aydinh</dc:creator>
  <cp:keywords/>
  <dc:description/>
  <cp:lastModifiedBy>Mariska Hakkenberg van Gaasbeek</cp:lastModifiedBy>
  <cp:revision>2</cp:revision>
  <dcterms:created xsi:type="dcterms:W3CDTF">2026-03-31T06:43:00Z</dcterms:created>
  <dcterms:modified xsi:type="dcterms:W3CDTF">2026-03-31T06:43:00Z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7660d845,1e2eaa08,7a8bca74</vt:lpwstr>
  </property>
  <property fmtid="{D5CDD505-2E9C-101B-9397-08002B2CF9AE}" pid="3" name="ClassificationContentMarkingFooterFontProps">
    <vt:lpwstr>#000000,10,Calibri</vt:lpwstr>
  </property>
  <property fmtid="{D5CDD505-2E9C-101B-9397-08002B2CF9AE}" pid="4" name="ClassificationContentMarkingFooterText">
    <vt:lpwstr>Vertrouwelijk</vt:lpwstr>
  </property>
</Properties>
</file>